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121DC" w:rsidP="009276B2">
      <w:pPr>
        <w:spacing w:after="0" w:line="240" w:lineRule="auto"/>
      </w:pPr>
    </w:p>
    <w:p w:rsidR="008121DC" w:rsidRPr="009276B2" w:rsidP="009276B2">
      <w:pPr>
        <w:spacing w:after="0" w:line="240" w:lineRule="auto"/>
      </w:pPr>
    </w:p>
    <w:p w:rsidR="008121DC" w:rsidP="009276B2">
      <w:pPr>
        <w:spacing w:after="0" w:line="240" w:lineRule="auto"/>
      </w:pPr>
    </w:p>
    <w:p w:rsidR="008121DC" w:rsidRPr="009276B2" w:rsidP="007E5A29">
      <w:pPr>
        <w:spacing w:after="0" w:line="240" w:lineRule="auto"/>
      </w:pPr>
    </w:p>
    <w:p w:rsidR="008121DC" w:rsidP="007E5A29">
      <w:pPr>
        <w:spacing w:after="0" w:line="240" w:lineRule="auto"/>
      </w:pPr>
      <w:bookmarkStart w:id="0" w:name="ezdSprawaZnak"/>
      <w:r>
        <w:t>DP-WOPI.0220.20.2024</w:t>
      </w:r>
      <w:bookmarkEnd w:id="0"/>
      <w:r>
        <w:t>.</w:t>
      </w:r>
      <w:bookmarkStart w:id="1" w:name="ezdAutorInicjaly"/>
      <w:r>
        <w:t>AM</w:t>
      </w:r>
      <w:bookmarkEnd w:id="1"/>
    </w:p>
    <w:p w:rsidR="008121DC" w:rsidRPr="00D05E25" w:rsidP="007E5A29">
      <w:pPr>
        <w:spacing w:after="0" w:line="240" w:lineRule="auto"/>
        <w:rPr>
          <w:sz w:val="18"/>
          <w:szCs w:val="18"/>
        </w:rPr>
      </w:pPr>
      <w:bookmarkStart w:id="2" w:name="ezdIdentyfikatorDokumentuPDF"/>
      <w:r w:rsidRPr="00D05E25">
        <w:rPr>
          <w:sz w:val="18"/>
          <w:szCs w:val="18"/>
        </w:rPr>
        <w:t>$Id_dokumentu</w:t>
      </w:r>
      <w:bookmarkEnd w:id="2"/>
    </w:p>
    <w:p w:rsidR="008121DC" w:rsidRPr="009276B2" w:rsidP="007E5A29">
      <w:pPr>
        <w:spacing w:after="0" w:line="240" w:lineRule="auto"/>
      </w:pPr>
      <w:r w:rsidRPr="00D05E25">
        <w:t xml:space="preserve">Warszawa, </w:t>
      </w:r>
      <w:bookmarkStart w:id="3" w:name="ezdDataPodpisu"/>
      <w:r>
        <w:t>25-09-2024</w:t>
      </w:r>
      <w:bookmarkEnd w:id="3"/>
    </w:p>
    <w:p w:rsidR="008121DC" w:rsidRPr="009276B2" w:rsidP="009276B2">
      <w:pPr>
        <w:spacing w:after="0" w:line="240" w:lineRule="auto"/>
      </w:pPr>
    </w:p>
    <w:p w:rsidR="009409D8" w:rsidRPr="009409D8" w:rsidP="009409D8">
      <w:pPr>
        <w:spacing w:after="0" w:line="240" w:lineRule="auto"/>
        <w:rPr>
          <w:b/>
          <w:bCs/>
        </w:rPr>
      </w:pPr>
      <w:r w:rsidRPr="009409D8">
        <w:rPr>
          <w:b/>
          <w:bCs/>
        </w:rPr>
        <w:t>Prośba o przedstawienie stanowiska do projektu ustawy</w:t>
      </w:r>
      <w:r>
        <w:rPr>
          <w:b/>
          <w:bCs/>
        </w:rPr>
        <w:t xml:space="preserve"> </w:t>
      </w:r>
      <w:bookmarkStart w:id="4" w:name="_Hlk177745777"/>
      <w:r>
        <w:rPr>
          <w:b/>
          <w:bCs/>
        </w:rPr>
        <w:t>o zmianie ustawy</w:t>
      </w:r>
      <w:r w:rsidRPr="009409D8">
        <w:rPr>
          <w:b/>
          <w:bCs/>
        </w:rPr>
        <w:t xml:space="preserve"> </w:t>
      </w:r>
      <w:r>
        <w:rPr>
          <w:b/>
          <w:bCs/>
        </w:rPr>
        <w:t>o</w:t>
      </w:r>
      <w:r w:rsidRPr="009409D8">
        <w:rPr>
          <w:b/>
          <w:bCs/>
        </w:rPr>
        <w:t xml:space="preserve"> inwestycjach w zakresie elektrowni wiatrowych oraz niektórych innych ustaw</w:t>
      </w:r>
      <w:bookmarkEnd w:id="4"/>
    </w:p>
    <w:p w:rsidR="008121DC" w:rsidRPr="009276B2" w:rsidP="009276B2">
      <w:pPr>
        <w:spacing w:after="0" w:line="240" w:lineRule="auto"/>
      </w:pPr>
    </w:p>
    <w:p w:rsidR="008121DC" w:rsidRPr="009276B2" w:rsidP="009276B2">
      <w:pPr>
        <w:spacing w:after="0" w:line="240" w:lineRule="auto"/>
      </w:pPr>
    </w:p>
    <w:p w:rsidR="009409D8" w:rsidRPr="009409D8" w:rsidP="009409D8">
      <w:pPr>
        <w:spacing w:after="200" w:line="240" w:lineRule="auto"/>
        <w:rPr>
          <w:bCs/>
        </w:rPr>
      </w:pPr>
      <w:r w:rsidRPr="009409D8">
        <w:rPr>
          <w:bCs/>
        </w:rPr>
        <w:t>Według rozdzielnika</w:t>
      </w:r>
    </w:p>
    <w:p w:rsidR="009409D8" w:rsidRPr="009409D8" w:rsidP="009409D8">
      <w:pPr>
        <w:spacing w:after="200" w:line="240" w:lineRule="auto"/>
      </w:pPr>
    </w:p>
    <w:p w:rsidR="009409D8" w:rsidRPr="009409D8" w:rsidP="009409D8">
      <w:pPr>
        <w:spacing w:after="200" w:line="240" w:lineRule="auto"/>
        <w:rPr>
          <w:iCs/>
        </w:rPr>
      </w:pPr>
      <w:r w:rsidRPr="009409D8">
        <w:rPr>
          <w:iCs/>
        </w:rPr>
        <w:t>Szanowni Państwo,</w:t>
      </w:r>
    </w:p>
    <w:p w:rsidR="009409D8" w:rsidRPr="009409D8" w:rsidP="009409D8">
      <w:pPr>
        <w:spacing w:after="200" w:line="240" w:lineRule="auto"/>
        <w:jc w:val="left"/>
      </w:pPr>
      <w:r w:rsidRPr="009409D8">
        <w:t>stosownie do postanowień uchwały nr 190 Rady Ministrów z dnia 29 października 2013 r.                    – Regulamin pracy Rady Ministrów uprzejmie informuję, że na stronie Biuletynu Informacji Publicznej Rządowego Centrum Legislacji, w zakładce Rządowy Proces Legislacyjny (</w:t>
      </w:r>
      <w:r>
        <w:fldChar w:fldCharType="begin"/>
      </w:r>
      <w:r>
        <w:instrText xml:space="preserve"> HYPERLINK "https://legislacja.rcl.gov.pl/" </w:instrText>
      </w:r>
      <w:r>
        <w:fldChar w:fldCharType="separate"/>
      </w:r>
      <w:r w:rsidRPr="009409D8">
        <w:rPr>
          <w:rStyle w:val="Hyperlink"/>
        </w:rPr>
        <w:t>legislacja.rcl.gov.pl</w:t>
      </w:r>
      <w:r>
        <w:fldChar w:fldCharType="end"/>
      </w:r>
      <w:r w:rsidRPr="009409D8">
        <w:t xml:space="preserve">) udostępniony został projekt ustawy o zmianie ustawy o inwestycjach w zakresie elektrowni wiatrowych oraz niektórych innych ustaw (nr </w:t>
      </w:r>
      <w:r>
        <w:t>UD89</w:t>
      </w:r>
      <w:r w:rsidRPr="009409D8">
        <w:t xml:space="preserve"> w Wykazie prac legislacyjnych i programowych Rady Ministrów).</w:t>
      </w:r>
    </w:p>
    <w:p w:rsidR="009409D8" w:rsidRPr="009409D8" w:rsidP="009409D8">
      <w:pPr>
        <w:spacing w:after="200" w:line="240" w:lineRule="auto"/>
        <w:jc w:val="left"/>
      </w:pPr>
      <w:r w:rsidRPr="009409D8">
        <w:t>Ewentualne uwagi do projektu proszę zgłaszać w terminie 21</w:t>
      </w:r>
      <w:r>
        <w:t xml:space="preserve"> dni</w:t>
      </w:r>
      <w:r w:rsidRPr="009409D8">
        <w:t xml:space="preserve"> od dnia ww. udostępnienia projektu, w formie załączonej tabeli, także w wersji elektronicznej (edytowalnej) na adresy: </w:t>
      </w:r>
      <w:r>
        <w:fldChar w:fldCharType="begin"/>
      </w:r>
      <w:r>
        <w:instrText xml:space="preserve"> HYPERLINK "mailto:ustawaUD89@klimat.gov.pl" </w:instrText>
      </w:r>
      <w:r>
        <w:fldChar w:fldCharType="separate"/>
      </w:r>
      <w:r w:rsidRPr="001B5C2E">
        <w:rPr>
          <w:rStyle w:val="Hyperlink"/>
        </w:rPr>
        <w:t>ustawaUD89</w:t>
      </w:r>
      <w:r w:rsidRPr="009409D8">
        <w:rPr>
          <w:rStyle w:val="Hyperlink"/>
        </w:rPr>
        <w:t>@klimat.gov.pl</w:t>
      </w:r>
      <w:r>
        <w:fldChar w:fldCharType="end"/>
      </w:r>
      <w:r w:rsidRPr="009409D8">
        <w:t xml:space="preserve"> oraz </w:t>
      </w:r>
      <w:r>
        <w:fldChar w:fldCharType="begin"/>
      </w:r>
      <w:r>
        <w:instrText xml:space="preserve"> HYPERLINK "mailto:departament.prawny@klimat.gov.pl" </w:instrText>
      </w:r>
      <w:r>
        <w:fldChar w:fldCharType="separate"/>
      </w:r>
      <w:r w:rsidRPr="009409D8">
        <w:rPr>
          <w:rStyle w:val="Hyperlink"/>
        </w:rPr>
        <w:t>departament.prawny@klimat.gov.pl</w:t>
      </w:r>
      <w:r>
        <w:fldChar w:fldCharType="end"/>
      </w:r>
      <w:r w:rsidRPr="009409D8">
        <w:t>.</w:t>
      </w:r>
    </w:p>
    <w:p w:rsidR="008121DC" w:rsidP="009409D8">
      <w:pPr>
        <w:spacing w:after="200" w:line="240" w:lineRule="auto"/>
        <w:jc w:val="left"/>
      </w:pPr>
      <w:r w:rsidRPr="009409D8">
        <w:t>Brak stanowiska we wskazanym terminie pozwolę sobie uznać za rezygnację z jego przedstawienia.</w:t>
      </w:r>
    </w:p>
    <w:p w:rsidR="008121DC" w:rsidP="008D769F">
      <w:pPr>
        <w:spacing w:after="200" w:line="240" w:lineRule="auto"/>
        <w:rPr>
          <w:sz w:val="16"/>
          <w:szCs w:val="16"/>
        </w:rPr>
      </w:pPr>
      <w:r w:rsidRPr="00D05E25">
        <w:t>Z wyrazami szacunku</w:t>
      </w:r>
      <w:r>
        <w:t xml:space="preserve"> </w:t>
      </w:r>
    </w:p>
    <w:p w:rsidR="008121DC" w:rsidP="003E7FA4">
      <w:pPr>
        <w:spacing w:after="200" w:line="240" w:lineRule="auto"/>
      </w:pPr>
      <w:r w:rsidRPr="00B8723F">
        <w:t>Z up. Ministra</w:t>
      </w:r>
    </w:p>
    <w:p w:rsidR="008121DC" w:rsidRPr="004215B7" w:rsidP="00B83610">
      <w:pPr>
        <w:spacing w:after="0" w:line="240" w:lineRule="auto"/>
        <w:jc w:val="left"/>
      </w:pPr>
      <w:bookmarkStart w:id="5" w:name="ezdPracownikPodpisNazwa"/>
      <w:r w:rsidRPr="004215B7">
        <w:t>Miłosz Motyka</w:t>
      </w:r>
      <w:bookmarkEnd w:id="5"/>
    </w:p>
    <w:p w:rsidR="008121DC" w:rsidRPr="004215B7" w:rsidP="00B83610">
      <w:pPr>
        <w:spacing w:after="0" w:line="240" w:lineRule="auto"/>
        <w:jc w:val="left"/>
      </w:pPr>
      <w:bookmarkStart w:id="6" w:name="ezdPracownikPodpisStanowisko"/>
      <w:r w:rsidRPr="004215B7">
        <w:t>Podsekretarz Stanu</w:t>
      </w:r>
      <w:bookmarkEnd w:id="6"/>
    </w:p>
    <w:p w:rsidR="008121DC" w:rsidP="00B83610">
      <w:pPr>
        <w:spacing w:after="120" w:line="240" w:lineRule="auto"/>
        <w:jc w:val="left"/>
      </w:pPr>
      <w:r w:rsidRPr="004215B7">
        <w:t>Ministerstwo Klimatu i Środowiska</w:t>
      </w:r>
      <w:r w:rsidRPr="004215B7">
        <w:br/>
        <w:t>/ – podpisany cyfrowo/</w:t>
      </w:r>
    </w:p>
    <w:p w:rsidR="008121DC" w:rsidP="007E5A29">
      <w:pPr>
        <w:spacing w:after="120" w:line="240" w:lineRule="auto"/>
      </w:pPr>
    </w:p>
    <w:p w:rsidR="003E7FA4" w:rsidP="007E5A29">
      <w:pPr>
        <w:spacing w:after="120" w:line="240" w:lineRule="auto"/>
      </w:pPr>
    </w:p>
    <w:p w:rsidR="009409D8" w:rsidRPr="009409D8" w:rsidP="009409D8">
      <w:pPr>
        <w:spacing w:after="120" w:line="240" w:lineRule="auto"/>
      </w:pPr>
      <w:r w:rsidRPr="009409D8">
        <w:t>Załącznik: tabela uwag</w:t>
      </w:r>
    </w:p>
    <w:p w:rsidR="009409D8" w:rsidRPr="009409D8" w:rsidP="009409D8">
      <w:pPr>
        <w:spacing w:after="120" w:line="240" w:lineRule="auto"/>
      </w:pPr>
    </w:p>
    <w:p w:rsidR="009409D8" w:rsidRPr="009409D8" w:rsidP="003E7FA4">
      <w:pPr>
        <w:spacing w:after="0" w:line="240" w:lineRule="auto"/>
      </w:pPr>
      <w:r w:rsidRPr="009409D8">
        <w:t>Rozdzielnik: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Client Earth,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EC BREC Instytut Energetyki Odnawialnej,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Enea Operator Sp. z o.o.,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Energa-Operator S.A.,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 xml:space="preserve">Fundacja </w:t>
      </w:r>
      <w:r w:rsidRPr="009409D8">
        <w:rPr>
          <w:color w:val="000000"/>
          <w:spacing w:val="-2"/>
        </w:rPr>
        <w:t>Greenpeace</w:t>
      </w:r>
      <w:r w:rsidRPr="009409D8">
        <w:rPr>
          <w:color w:val="000000"/>
          <w:spacing w:val="-2"/>
        </w:rPr>
        <w:t xml:space="preserve"> Polska,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Fundacja na rzecz Energetyki Zrównoważonej,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Forum Rozwoju Energetyki Odnawialnej,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Fundacja WWF Polska,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Inicjatywa dla Środowiska, Energii i Elektromobilności,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Instytut Gospodarki Nieruchomościami,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Instytut na Rzecz Ekorozwoju,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Izba Gospodarcza Gazownictwa,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Izba Energetyki Przemysłowej i Odbiorców Energii,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Izba Gospodarcza Ciepłownictwo Polskie,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Izba Gospodarcza Energetyki i Ochrony Środowiska,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Izba Gospodarcza Wodociągi Polskie,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Krajowa Izba Gospodarcza,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Krajowa Izba Gospodarki Nieruchomościami,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Operator Gazociągów Przesyłowych GAZ-SYSTEM,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Orlen Południe,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PGE S.A.,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PKN Orlen S.A,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PKP Energetyka Kolejowa,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Polenergia</w:t>
      </w:r>
      <w:r w:rsidRPr="009409D8">
        <w:rPr>
          <w:color w:val="000000"/>
          <w:spacing w:val="-2"/>
        </w:rPr>
        <w:t xml:space="preserve"> S.A,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Polska Geotermalna Asocjacja,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Polska Spółka Gazownictwa,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Polska Izba Gospodarcza Ekorozwój,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Polska Izba Gospodarki Odpadami,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Polska Platforma LNG i BIOLNG,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Polska Izba Biomasy,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Polska Izba Gospodarcza Energii Odnawialnej i Rozproszonej,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Polska Izba Inżynierów Budownictwa,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Polska Izba Morskiej Energetyki Wiatrowej,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Polska Organizacja Rozwoju Technologii Pomp Ciepła,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Polski Komitet Energii Elektrycznej,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Polskie Górnictwo Naftowe i Gazownictwo S.A,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Polskie Centrum Akredytacji,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Polskie Sieci Elektroenergetyczne S.A,</w:t>
      </w:r>
    </w:p>
    <w:p w:rsidR="009409D8" w:rsidRPr="009409D8" w:rsidP="003E7FA4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Lato" w:hAnsi="Lato"/>
          <w:color w:val="000000"/>
          <w:spacing w:val="-2"/>
        </w:rPr>
      </w:pPr>
      <w:r w:rsidRPr="009409D8">
        <w:rPr>
          <w:rFonts w:ascii="Lato" w:hAnsi="Lato"/>
          <w:color w:val="000000"/>
          <w:spacing w:val="-2"/>
        </w:rPr>
        <w:t>Polskie Stowarzyszenie Biometanu,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Polskie Stowarzyszenie Energetyki Słonecznej,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Polskie Stowarzyszenie Energetyki Wiatrowej,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 xml:space="preserve">Polskie Stowarzyszenie </w:t>
      </w:r>
      <w:r w:rsidRPr="009409D8">
        <w:rPr>
          <w:color w:val="000000"/>
          <w:spacing w:val="-2"/>
        </w:rPr>
        <w:t>Fotowoltaiki</w:t>
      </w:r>
      <w:r w:rsidRPr="009409D8">
        <w:rPr>
          <w:color w:val="000000"/>
          <w:spacing w:val="-2"/>
        </w:rPr>
        <w:t>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Polskie Stowarzyszenie Geotermiczne,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Polskie Stowarzyszenie Pomp Ciepła,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Polskie Stowarzyszenie Producentów Biogazu Rolniczego,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Polskie Towarzystwo Elektrociepłowni Zawodowych,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Polskie Towarzystwo Energetyki Słonecznej PTES-ISES,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 xml:space="preserve">Polskie Towarzystwo </w:t>
      </w:r>
      <w:r w:rsidRPr="009409D8">
        <w:rPr>
          <w:color w:val="000000"/>
          <w:spacing w:val="-2"/>
        </w:rPr>
        <w:t>Fotowoltaiki</w:t>
      </w:r>
      <w:r w:rsidRPr="009409D8">
        <w:rPr>
          <w:color w:val="000000"/>
          <w:spacing w:val="-2"/>
        </w:rPr>
        <w:t>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Polskie Towarzystwo Przesyłu i Rozdziału Energii Elektrycznej,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Stoen Operator Sp. z o.o.,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Stowarzyszenie Zielony Gaz dla Klimatu,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Stowarzyszenie Branży Fotowoltaicznej – Polska PV,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Stowarzyszenie Energii Odnawialnej,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Stowarzyszenie Małej Energetyki Wiatrowej,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Stowarzyszenie Papierników Polskich,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Stowarzyszenie Polska Izba Magazynowania Energii.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Stowarzyszenie Polska Izba Urbanistów,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Stowarzyszenie Producentów Cementu,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Stowarzyszenie Producentów Energii z Odpadów,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Stowarzyszenie Producentów i Importerów Urządzeń Grzewczych,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Stowarzyszenie Urbanistów ZOIU,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Tauron Dystrybucja S.A.,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Towarowa Giełda Energii S.A.,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Towarzystwo Elektrowni Wodnych,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Towarzystwo Gospodarcze Polskie Elektrownie,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Towarzystwo Obrotu Energią (TOE),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Towarzystwo Rozwoju Małych Elektrowni Wodnych,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Unia Producentów i Pracodawców Przemysłu Biogazowego,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 xml:space="preserve">Uniwersytet Przyrodniczy w Lublinie, 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Uniwersytet Przyrodniczy w Poznaniu,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Uniwersytet Przyrodniczy we Wrocławiu,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Uniwersytet Rolniczy w Krakowie,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Uniwersytet Techniczno-Przyrodniczy w Bydgoszczy,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Uniwersytet Warmińsko-Mazurski w Olsztynie,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Związek Banków Polskich,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color w:val="000000"/>
          <w:spacing w:val="-2"/>
        </w:rPr>
        <w:t>Związek Gmin Wiejskich Rzeczypospolitej Polskiej,</w:t>
      </w:r>
    </w:p>
    <w:p w:rsidR="009409D8" w:rsidRPr="009409D8" w:rsidP="003E7FA4">
      <w:pPr>
        <w:numPr>
          <w:ilvl w:val="0"/>
          <w:numId w:val="1"/>
        </w:numPr>
        <w:spacing w:after="0" w:line="240" w:lineRule="auto"/>
        <w:ind w:left="426" w:hanging="426"/>
        <w:rPr>
          <w:color w:val="000000"/>
          <w:spacing w:val="-2"/>
        </w:rPr>
      </w:pPr>
      <w:r w:rsidRPr="009409D8">
        <w:rPr>
          <w:bCs/>
          <w:color w:val="000000"/>
          <w:spacing w:val="-2"/>
        </w:rPr>
        <w:t>Związek Polskich Pracodawców Handlu i Usług (</w:t>
      </w:r>
      <w:r w:rsidRPr="009409D8">
        <w:rPr>
          <w:bCs/>
          <w:color w:val="000000"/>
          <w:spacing w:val="-2"/>
        </w:rPr>
        <w:t>ZPPHiU</w:t>
      </w:r>
      <w:r w:rsidRPr="009409D8">
        <w:rPr>
          <w:bCs/>
          <w:color w:val="000000"/>
          <w:spacing w:val="-2"/>
        </w:rPr>
        <w:t>)</w:t>
      </w:r>
      <w:r w:rsidRPr="009409D8">
        <w:rPr>
          <w:color w:val="000000"/>
          <w:spacing w:val="-2"/>
        </w:rPr>
        <w:t>.</w:t>
      </w:r>
      <w:r w:rsidR="00F26C16">
        <w:rPr>
          <w:color w:val="000000"/>
          <w:spacing w:val="-2"/>
        </w:rPr>
        <w:t xml:space="preserve"> </w:t>
      </w:r>
    </w:p>
    <w:p w:rsidR="009409D8" w:rsidRPr="009276B2" w:rsidP="007E5A29">
      <w:pPr>
        <w:spacing w:after="120" w:line="240" w:lineRule="auto"/>
      </w:pPr>
    </w:p>
    <w:sectPr w:rsidSect="0027433B">
      <w:headerReference w:type="default" r:id="rId5"/>
      <w:headerReference w:type="first" r:id="rId6"/>
      <w:footerReference w:type="first" r:id="rId7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  <w:embedRegular r:id="rId1" w:fontKey="{84F22039-E946-4D91-B0E1-991A44909816}"/>
    <w:embedBold r:id="rId2" w:fontKey="{3BB6F259-EAFC-44B7-A957-D3B561B4F5B9}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1DC" w:rsidRPr="0078775A" w:rsidP="0027433B">
    <w:pPr>
      <w:pStyle w:val="Footer"/>
      <w:tabs>
        <w:tab w:val="clear" w:pos="4536"/>
        <w:tab w:val="left" w:pos="5103"/>
        <w:tab w:val="clear" w:pos="9072"/>
      </w:tabs>
    </w:pPr>
    <w:r w:rsidRPr="0078775A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75A">
      <w:t>Telefon: (+48) 22</w:t>
    </w:r>
    <w:r>
      <w:t> </w:t>
    </w:r>
    <w:r w:rsidRPr="0078775A">
      <w:t>369</w:t>
    </w:r>
    <w:r>
      <w:t xml:space="preserve"> </w:t>
    </w:r>
    <w:r w:rsidRPr="0078775A">
      <w:t>29</w:t>
    </w:r>
    <w:r>
      <w:t xml:space="preserve"> </w:t>
    </w:r>
    <w:r w:rsidRPr="0078775A">
      <w:t>00</w:t>
    </w:r>
    <w:r w:rsidRPr="0078775A">
      <w:tab/>
      <w:t xml:space="preserve">ul. Wawelska 52/54, 00-922 Warszawa  </w:t>
    </w:r>
  </w:p>
  <w:p w:rsidR="008121DC" w:rsidRPr="0078775A" w:rsidP="0027433B">
    <w:pPr>
      <w:pStyle w:val="Footer"/>
      <w:tabs>
        <w:tab w:val="clear" w:pos="4536"/>
        <w:tab w:val="left" w:pos="5387"/>
        <w:tab w:val="clear" w:pos="9072"/>
      </w:tabs>
    </w:pPr>
    <w:r w:rsidRPr="0078775A">
      <w:t>info@klimat.gov.pl</w:t>
    </w:r>
    <w:r w:rsidRPr="0078775A">
      <w:tab/>
      <w:t xml:space="preserve">Ministerstwo Klimatu i Środowiska  </w:t>
    </w:r>
  </w:p>
  <w:p w:rsidR="008121DC" w:rsidRPr="0078775A" w:rsidP="0027433B">
    <w:pPr>
      <w:pStyle w:val="Footer"/>
      <w:tabs>
        <w:tab w:val="left" w:pos="5954"/>
      </w:tabs>
    </w:pPr>
    <w:r w:rsidRPr="0078775A">
      <w:t>www.gov.pl/klimat</w:t>
    </w:r>
  </w:p>
  <w:p w:rsidR="008121DC" w:rsidRPr="0027433B" w:rsidP="0027433B">
    <w:pPr>
      <w:pStyle w:val="Footer"/>
      <w:jc w:val="center"/>
      <w:rPr>
        <w:sz w:val="14"/>
      </w:rPr>
    </w:pPr>
    <w:r w:rsidRPr="0078775A">
      <w:rPr>
        <w:sz w:val="14"/>
      </w:rPr>
      <w:t>Działamy zgodnie z EMAS - zarządzając instytucją, dbamy o środowisko</w:t>
    </w:r>
  </w:p>
  <w:p w:rsidR="008121D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1DC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1DC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-57785</wp:posOffset>
          </wp:positionV>
          <wp:extent cx="3146425" cy="1061720"/>
          <wp:effectExtent l="0" t="0" r="0" b="0"/>
          <wp:wrapThrough wrapText="bothSides">
            <wp:wrapPolygon>
              <wp:start x="3139" y="2325"/>
              <wp:lineTo x="1700" y="3876"/>
              <wp:lineTo x="785" y="6589"/>
              <wp:lineTo x="1308" y="17053"/>
              <wp:lineTo x="3531" y="18215"/>
              <wp:lineTo x="6016" y="18990"/>
              <wp:lineTo x="20532" y="18990"/>
              <wp:lineTo x="20794" y="15890"/>
              <wp:lineTo x="5493" y="15502"/>
              <wp:lineTo x="20401" y="13952"/>
              <wp:lineTo x="20663" y="9689"/>
              <wp:lineTo x="13470" y="9301"/>
              <wp:lineTo x="13601" y="6589"/>
              <wp:lineTo x="10331" y="4651"/>
              <wp:lineTo x="3662" y="2325"/>
              <wp:lineTo x="3139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B34DB6"/>
    <w:multiLevelType w:val="hybridMultilevel"/>
    <w:tmpl w:val="E5C2C4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610"/>
    <w:pPr>
      <w:jc w:val="both"/>
    </w:pPr>
    <w:rPr>
      <w:rFonts w:ascii="Lato" w:hAnsi="La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qFormat/>
    <w:rsid w:val="00B83610"/>
    <w:pPr>
      <w:tabs>
        <w:tab w:val="center" w:pos="4536"/>
        <w:tab w:val="right" w:pos="9072"/>
      </w:tabs>
      <w:spacing w:after="0" w:line="240" w:lineRule="auto"/>
      <w:jc w:val="left"/>
    </w:pPr>
    <w:rPr>
      <w:sz w:val="16"/>
    </w:rPr>
  </w:style>
  <w:style w:type="character" w:customStyle="1" w:styleId="StopkaZnak">
    <w:name w:val="Stopka Znak"/>
    <w:basedOn w:val="DefaultParagraphFont"/>
    <w:link w:val="Footer"/>
    <w:uiPriority w:val="99"/>
    <w:rsid w:val="00B83610"/>
    <w:rPr>
      <w:rFonts w:ascii="Lato" w:hAnsi="Lato"/>
      <w:sz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9409D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9409D8"/>
    <w:rPr>
      <w:rFonts w:ascii="Lato" w:hAnsi="Lato"/>
      <w:sz w:val="20"/>
      <w:szCs w:val="20"/>
    </w:rPr>
  </w:style>
  <w:style w:type="character" w:styleId="CommentReference">
    <w:name w:val="annotation reference"/>
    <w:rsid w:val="009409D8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09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409D8"/>
    <w:rPr>
      <w:color w:val="605E5C"/>
      <w:shd w:val="clear" w:color="auto" w:fill="E1DFDD"/>
    </w:rPr>
  </w:style>
  <w:style w:type="paragraph" w:styleId="ListParagraph">
    <w:name w:val="List Paragraph"/>
    <w:basedOn w:val="Normal"/>
    <w:link w:val="AkapitzlistZnak"/>
    <w:uiPriority w:val="34"/>
    <w:qFormat/>
    <w:rsid w:val="009409D8"/>
    <w:pPr>
      <w:spacing w:after="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kapitzlistZnak">
    <w:name w:val="Akapit z listą Znak"/>
    <w:link w:val="ListParagraph"/>
    <w:uiPriority w:val="34"/>
    <w:locked/>
    <w:rsid w:val="009409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819E-6B7E-402B-A1BA-AF484019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upoważnienia Ministra Klimatu i Środowiska sekretarz podsekretarz kolor</vt:lpstr>
    </vt:vector>
  </TitlesOfParts>
  <Company>Ministerstwo Klimatu i Środowiska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upoważnienia Ministra Klimatu i Środowiska sekretarz podsekretarz kolor</dc:title>
  <dc:creator>Mołdawska Agnieszka</dc:creator>
  <cp:keywords>PL, kolor</cp:keywords>
  <dc:description>Wersja 7.1 dostępna od 11.04.2023</dc:description>
  <cp:lastModifiedBy>Machaj Maciej</cp:lastModifiedBy>
  <cp:revision>5</cp:revision>
  <cp:lastPrinted>2022-09-08T13:34:00Z</cp:lastPrinted>
  <dcterms:created xsi:type="dcterms:W3CDTF">2024-09-20T15:24:00Z</dcterms:created>
  <dcterms:modified xsi:type="dcterms:W3CDTF">2024-09-25T10:52:00Z</dcterms:modified>
  <cp:category>KIEROWNICTWO</cp:category>
</cp:coreProperties>
</file>