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544D" w14:textId="010E1288" w:rsidR="009871B1" w:rsidRPr="00AC19C1" w:rsidRDefault="009871B1" w:rsidP="009871B1">
      <w:pPr>
        <w:pStyle w:val="ARTartustawynprozporzdzenia"/>
        <w:ind w:firstLine="0"/>
        <w:jc w:val="center"/>
        <w:rPr>
          <w:rStyle w:val="Ppogrubienie"/>
          <w:rFonts w:ascii="Times New Roman" w:hAnsi="Times New Roman" w:cs="Times New Roman"/>
          <w:szCs w:val="24"/>
        </w:rPr>
      </w:pPr>
      <w:r w:rsidRPr="00AC19C1">
        <w:rPr>
          <w:rStyle w:val="Ppogrubienie"/>
          <w:rFonts w:ascii="Times New Roman" w:hAnsi="Times New Roman" w:cs="Times New Roman"/>
          <w:szCs w:val="24"/>
        </w:rPr>
        <w:t>UZASADNIENIE</w:t>
      </w:r>
    </w:p>
    <w:p w14:paraId="04A3943A" w14:textId="77777777" w:rsidR="009871B1" w:rsidRPr="00AC19C1" w:rsidRDefault="009871B1" w:rsidP="009871B1">
      <w:pPr>
        <w:pStyle w:val="ARTartustawynprozporzdzenia"/>
        <w:ind w:firstLine="0"/>
        <w:jc w:val="center"/>
        <w:rPr>
          <w:rStyle w:val="Ppogrubienie"/>
          <w:rFonts w:ascii="Times New Roman" w:hAnsi="Times New Roman" w:cs="Times New Roman"/>
          <w:szCs w:val="24"/>
        </w:rPr>
      </w:pPr>
    </w:p>
    <w:p w14:paraId="39748AA0" w14:textId="7E128AEE" w:rsidR="009102E7" w:rsidRPr="00AC19C1" w:rsidRDefault="009102E7" w:rsidP="009102E7">
      <w:pPr>
        <w:pStyle w:val="ARTartustawynprozporzdzenia"/>
        <w:numPr>
          <w:ilvl w:val="0"/>
          <w:numId w:val="1"/>
        </w:numPr>
        <w:rPr>
          <w:rStyle w:val="Ppogrubienie"/>
          <w:rFonts w:ascii="Times New Roman" w:hAnsi="Times New Roman" w:cs="Times New Roman"/>
          <w:szCs w:val="24"/>
        </w:rPr>
      </w:pPr>
      <w:r w:rsidRPr="00AC19C1">
        <w:rPr>
          <w:rStyle w:val="Ppogrubienie"/>
          <w:rFonts w:ascii="Times New Roman" w:hAnsi="Times New Roman" w:cs="Times New Roman"/>
          <w:szCs w:val="24"/>
        </w:rPr>
        <w:t>Cel projektowanej ustawy w zakresie certyfikacji wykonawców zamówień publicznych</w:t>
      </w:r>
      <w:r w:rsidR="00643F20">
        <w:rPr>
          <w:rStyle w:val="Ppogrubienie"/>
          <w:rFonts w:ascii="Times New Roman" w:hAnsi="Times New Roman" w:cs="Times New Roman"/>
          <w:szCs w:val="24"/>
        </w:rPr>
        <w:t>:</w:t>
      </w:r>
    </w:p>
    <w:p w14:paraId="0D5E047A" w14:textId="22ADACA9" w:rsidR="00360810" w:rsidRPr="00AC19C1" w:rsidRDefault="009871B1" w:rsidP="00C54866">
      <w:pPr>
        <w:pStyle w:val="ARTartustawynprozporzdzenia"/>
        <w:ind w:firstLine="0"/>
        <w:rPr>
          <w:rFonts w:ascii="Times New Roman" w:hAnsi="Times New Roman" w:cs="Times New Roman"/>
          <w:szCs w:val="24"/>
        </w:rPr>
      </w:pPr>
      <w:r w:rsidRPr="00AC19C1">
        <w:rPr>
          <w:rFonts w:ascii="Times New Roman" w:hAnsi="Times New Roman" w:cs="Times New Roman"/>
          <w:szCs w:val="24"/>
        </w:rPr>
        <w:t xml:space="preserve">Celem projektowanej ustawy jest </w:t>
      </w:r>
      <w:r w:rsidR="00992568" w:rsidRPr="00AC19C1">
        <w:rPr>
          <w:rFonts w:ascii="Times New Roman" w:hAnsi="Times New Roman" w:cs="Times New Roman"/>
          <w:szCs w:val="24"/>
        </w:rPr>
        <w:t>uregulowanie na gruncie prawa polskiego procedury certyfikacji, która pozwoli wykonawcom ubiegać się w Polsce o wydanie certyfikatu potwierdzającego ich sytuację podmiotową</w:t>
      </w:r>
      <w:r w:rsidR="00C54866" w:rsidRPr="00AC19C1">
        <w:rPr>
          <w:rFonts w:ascii="Times New Roman" w:hAnsi="Times New Roman" w:cs="Times New Roman"/>
          <w:szCs w:val="24"/>
        </w:rPr>
        <w:t xml:space="preserve"> na potrzeby postępowa</w:t>
      </w:r>
      <w:r w:rsidR="00360810" w:rsidRPr="00AC19C1">
        <w:rPr>
          <w:rFonts w:ascii="Times New Roman" w:hAnsi="Times New Roman" w:cs="Times New Roman"/>
          <w:szCs w:val="24"/>
        </w:rPr>
        <w:t>ń</w:t>
      </w:r>
      <w:r w:rsidR="00C54866" w:rsidRPr="00AC19C1">
        <w:rPr>
          <w:rFonts w:ascii="Times New Roman" w:hAnsi="Times New Roman" w:cs="Times New Roman"/>
          <w:szCs w:val="24"/>
        </w:rPr>
        <w:t xml:space="preserve"> o udzielenie zamówienia publicznego</w:t>
      </w:r>
      <w:r w:rsidR="00360810" w:rsidRPr="00AC19C1">
        <w:rPr>
          <w:rFonts w:ascii="Times New Roman" w:hAnsi="Times New Roman" w:cs="Times New Roman"/>
          <w:szCs w:val="24"/>
        </w:rPr>
        <w:t xml:space="preserve"> przeprowadzanych przez zamawiających z Unii Europejskiej</w:t>
      </w:r>
      <w:r w:rsidR="00C54866" w:rsidRPr="00AC19C1">
        <w:rPr>
          <w:rFonts w:ascii="Times New Roman" w:hAnsi="Times New Roman" w:cs="Times New Roman"/>
          <w:szCs w:val="24"/>
        </w:rPr>
        <w:t>. Certyfikat będzie umożliwiał wykonawcy potwierdzenie, że nie zachodzą wobec niego podstawy wykluczenia z postępowania o udzielenie zamówienia</w:t>
      </w:r>
      <w:r w:rsidR="00360810" w:rsidRPr="00AC19C1">
        <w:rPr>
          <w:rFonts w:ascii="Times New Roman" w:hAnsi="Times New Roman" w:cs="Times New Roman"/>
          <w:szCs w:val="24"/>
        </w:rPr>
        <w:t>, w tym po przeprowadzeniu self-cleaningu w ramach procedury certyfikacji</w:t>
      </w:r>
      <w:r w:rsidR="00B47302" w:rsidRPr="00F67144">
        <w:rPr>
          <w:rFonts w:ascii="Times New Roman" w:hAnsi="Times New Roman" w:cs="Times New Roman"/>
          <w:szCs w:val="24"/>
        </w:rPr>
        <w:t>. Ponadto,</w:t>
      </w:r>
      <w:r w:rsidR="00C54866" w:rsidRPr="00F67144">
        <w:rPr>
          <w:rFonts w:ascii="Times New Roman" w:hAnsi="Times New Roman" w:cs="Times New Roman"/>
          <w:szCs w:val="24"/>
        </w:rPr>
        <w:t xml:space="preserve"> </w:t>
      </w:r>
      <w:r w:rsidR="00B47302" w:rsidRPr="00F67144">
        <w:rPr>
          <w:rFonts w:ascii="Times New Roman" w:hAnsi="Times New Roman" w:cs="Times New Roman"/>
          <w:szCs w:val="24"/>
        </w:rPr>
        <w:t xml:space="preserve">będzie on umożliwiał </w:t>
      </w:r>
      <w:r w:rsidR="00C54866" w:rsidRPr="00F67144">
        <w:rPr>
          <w:rFonts w:ascii="Times New Roman" w:hAnsi="Times New Roman" w:cs="Times New Roman"/>
          <w:szCs w:val="24"/>
        </w:rPr>
        <w:t xml:space="preserve">wykazanie, że </w:t>
      </w:r>
      <w:r w:rsidR="00B47302" w:rsidRPr="00F67144">
        <w:rPr>
          <w:rFonts w:ascii="Times New Roman" w:hAnsi="Times New Roman" w:cs="Times New Roman"/>
          <w:szCs w:val="24"/>
        </w:rPr>
        <w:t xml:space="preserve">wykonawca </w:t>
      </w:r>
      <w:r w:rsidR="00C54866" w:rsidRPr="00F67144">
        <w:rPr>
          <w:rFonts w:ascii="Times New Roman" w:hAnsi="Times New Roman" w:cs="Times New Roman"/>
          <w:szCs w:val="24"/>
        </w:rPr>
        <w:t>posiada zdolność do należytego wykonania zamówień publicznych</w:t>
      </w:r>
      <w:r w:rsidR="00F67144" w:rsidRPr="00F67144">
        <w:rPr>
          <w:rFonts w:ascii="Times New Roman" w:hAnsi="Times New Roman" w:cs="Times New Roman"/>
          <w:szCs w:val="24"/>
        </w:rPr>
        <w:t xml:space="preserve"> </w:t>
      </w:r>
      <w:r w:rsidR="00C54866" w:rsidRPr="00F67144">
        <w:rPr>
          <w:rFonts w:ascii="Times New Roman" w:hAnsi="Times New Roman" w:cs="Times New Roman"/>
          <w:szCs w:val="24"/>
        </w:rPr>
        <w:t xml:space="preserve">(np. </w:t>
      </w:r>
      <w:r w:rsidR="00360810" w:rsidRPr="00F67144">
        <w:rPr>
          <w:rFonts w:ascii="Times New Roman" w:hAnsi="Times New Roman" w:cs="Times New Roman"/>
          <w:szCs w:val="24"/>
        </w:rPr>
        <w:t xml:space="preserve">określone </w:t>
      </w:r>
      <w:r w:rsidR="00C54866" w:rsidRPr="00F67144">
        <w:rPr>
          <w:rFonts w:ascii="Times New Roman" w:hAnsi="Times New Roman" w:cs="Times New Roman"/>
          <w:szCs w:val="24"/>
        </w:rPr>
        <w:t>doświadczenie,</w:t>
      </w:r>
      <w:r w:rsidR="00360810" w:rsidRPr="00F67144">
        <w:rPr>
          <w:rFonts w:ascii="Times New Roman" w:hAnsi="Times New Roman" w:cs="Times New Roman"/>
          <w:szCs w:val="24"/>
        </w:rPr>
        <w:t xml:space="preserve"> zasoby techniczne i organizacyjne,</w:t>
      </w:r>
      <w:r w:rsidR="00C54866" w:rsidRPr="00F67144">
        <w:rPr>
          <w:rFonts w:ascii="Times New Roman" w:hAnsi="Times New Roman" w:cs="Times New Roman"/>
          <w:szCs w:val="24"/>
        </w:rPr>
        <w:t xml:space="preserve"> wykwalifikowan</w:t>
      </w:r>
      <w:r w:rsidR="00360810" w:rsidRPr="00F67144">
        <w:rPr>
          <w:rFonts w:ascii="Times New Roman" w:hAnsi="Times New Roman" w:cs="Times New Roman"/>
          <w:szCs w:val="24"/>
        </w:rPr>
        <w:t>a</w:t>
      </w:r>
      <w:r w:rsidR="00C54866" w:rsidRPr="00F67144">
        <w:rPr>
          <w:rFonts w:ascii="Times New Roman" w:hAnsi="Times New Roman" w:cs="Times New Roman"/>
          <w:szCs w:val="24"/>
        </w:rPr>
        <w:t xml:space="preserve"> kadr</w:t>
      </w:r>
      <w:r w:rsidR="00360810" w:rsidRPr="00F67144">
        <w:rPr>
          <w:rFonts w:ascii="Times New Roman" w:hAnsi="Times New Roman" w:cs="Times New Roman"/>
          <w:szCs w:val="24"/>
        </w:rPr>
        <w:t>a</w:t>
      </w:r>
      <w:r w:rsidR="00C54866" w:rsidRPr="00F67144">
        <w:rPr>
          <w:rFonts w:ascii="Times New Roman" w:hAnsi="Times New Roman" w:cs="Times New Roman"/>
          <w:szCs w:val="24"/>
        </w:rPr>
        <w:t>)</w:t>
      </w:r>
      <w:r w:rsidR="00F67144" w:rsidRPr="00F67144">
        <w:rPr>
          <w:rFonts w:ascii="Times New Roman" w:hAnsi="Times New Roman" w:cs="Times New Roman"/>
          <w:szCs w:val="24"/>
        </w:rPr>
        <w:t xml:space="preserve"> w zakresie wskazany w certyfikacie</w:t>
      </w:r>
      <w:r w:rsidR="00674B25" w:rsidRPr="00F67144">
        <w:rPr>
          <w:rFonts w:ascii="Times New Roman" w:hAnsi="Times New Roman" w:cs="Times New Roman"/>
          <w:szCs w:val="24"/>
        </w:rPr>
        <w:t>.</w:t>
      </w:r>
    </w:p>
    <w:p w14:paraId="123BCEF3" w14:textId="57986B6C" w:rsidR="00360810" w:rsidRPr="00AC19C1" w:rsidRDefault="00674B25" w:rsidP="00C54866">
      <w:pPr>
        <w:pStyle w:val="ARTartustawynprozporzdzenia"/>
        <w:ind w:firstLine="0"/>
        <w:rPr>
          <w:rFonts w:ascii="Times New Roman" w:hAnsi="Times New Roman" w:cs="Times New Roman"/>
          <w:szCs w:val="24"/>
        </w:rPr>
      </w:pPr>
      <w:r w:rsidRPr="00AC19C1">
        <w:rPr>
          <w:rFonts w:ascii="Times New Roman" w:hAnsi="Times New Roman" w:cs="Times New Roman"/>
          <w:szCs w:val="24"/>
        </w:rPr>
        <w:t>W</w:t>
      </w:r>
      <w:r w:rsidR="00C54866" w:rsidRPr="00AC19C1">
        <w:rPr>
          <w:rFonts w:ascii="Times New Roman" w:hAnsi="Times New Roman" w:cs="Times New Roman"/>
          <w:szCs w:val="24"/>
        </w:rPr>
        <w:t>ykonawca będzie uprawniony do posługiwania się certyfikatem na potrzeby wielu różnych postępowań</w:t>
      </w:r>
      <w:r w:rsidR="00360810" w:rsidRPr="00AC19C1">
        <w:rPr>
          <w:rFonts w:ascii="Times New Roman" w:hAnsi="Times New Roman" w:cs="Times New Roman"/>
          <w:szCs w:val="24"/>
        </w:rPr>
        <w:t>, bez konieczności każdorazowego gromadzenia i składania dokumentów (podmiotowych środków dowodowych).</w:t>
      </w:r>
    </w:p>
    <w:p w14:paraId="045696DB" w14:textId="7724AE01" w:rsidR="00C54866" w:rsidRPr="00AC19C1" w:rsidRDefault="008D7040" w:rsidP="00992568">
      <w:pPr>
        <w:pStyle w:val="ARTartustawynprozporzdzenia"/>
        <w:ind w:firstLine="0"/>
        <w:rPr>
          <w:rFonts w:ascii="Times New Roman" w:hAnsi="Times New Roman" w:cs="Times New Roman"/>
          <w:szCs w:val="24"/>
        </w:rPr>
      </w:pPr>
      <w:r w:rsidRPr="00AC19C1">
        <w:rPr>
          <w:rFonts w:ascii="Times New Roman" w:hAnsi="Times New Roman" w:cs="Times New Roman"/>
          <w:szCs w:val="24"/>
        </w:rPr>
        <w:t xml:space="preserve">Głównym założeniem certyfikacji </w:t>
      </w:r>
      <w:r w:rsidR="002C511C" w:rsidRPr="00AC19C1">
        <w:rPr>
          <w:rFonts w:ascii="Times New Roman" w:hAnsi="Times New Roman" w:cs="Times New Roman"/>
          <w:szCs w:val="24"/>
        </w:rPr>
        <w:t xml:space="preserve">wykonawców zamówień publicznych </w:t>
      </w:r>
      <w:r w:rsidRPr="00AC19C1">
        <w:rPr>
          <w:rFonts w:ascii="Times New Roman" w:hAnsi="Times New Roman" w:cs="Times New Roman"/>
          <w:szCs w:val="24"/>
        </w:rPr>
        <w:t>jest ograniczenie obowiązków, zarówno po stronie wykonawców, jak i zamawiających, związanych z weryfikacją podmiotową wykonawców (główne założenie: weryfikacja dokonywana jednokrotnie). Posługiwanie się certyfikatem ma przyczynić się do znacznego skrócenia czasu niezbędnego na przygotowanie oferty, sprzyjać profesjonalizacji oraz transparentności procesu weryfikacji wykonawców ‒ w związku z</w:t>
      </w:r>
      <w:r w:rsidR="00AE6C9C" w:rsidRPr="00AC19C1">
        <w:rPr>
          <w:rFonts w:ascii="Times New Roman" w:hAnsi="Times New Roman" w:cs="Times New Roman"/>
          <w:szCs w:val="24"/>
        </w:rPr>
        <w:t> </w:t>
      </w:r>
      <w:r w:rsidRPr="00AC19C1">
        <w:rPr>
          <w:rFonts w:ascii="Times New Roman" w:hAnsi="Times New Roman" w:cs="Times New Roman"/>
          <w:szCs w:val="24"/>
        </w:rPr>
        <w:t>powierzeniem weryfikacji sytuacji wykonawcy niezależnym, wyspecjalizowan</w:t>
      </w:r>
      <w:r w:rsidR="00AE6C9C" w:rsidRPr="00AC19C1">
        <w:rPr>
          <w:rFonts w:ascii="Times New Roman" w:hAnsi="Times New Roman" w:cs="Times New Roman"/>
          <w:szCs w:val="24"/>
        </w:rPr>
        <w:t>ym</w:t>
      </w:r>
      <w:r w:rsidRPr="00AC19C1">
        <w:rPr>
          <w:rFonts w:ascii="Times New Roman" w:hAnsi="Times New Roman" w:cs="Times New Roman"/>
          <w:szCs w:val="24"/>
        </w:rPr>
        <w:t xml:space="preserve"> podmiot</w:t>
      </w:r>
      <w:r w:rsidR="00AE6C9C" w:rsidRPr="00AC19C1">
        <w:rPr>
          <w:rFonts w:ascii="Times New Roman" w:hAnsi="Times New Roman" w:cs="Times New Roman"/>
          <w:szCs w:val="24"/>
        </w:rPr>
        <w:t>om</w:t>
      </w:r>
      <w:r w:rsidRPr="00AC19C1">
        <w:rPr>
          <w:rFonts w:ascii="Times New Roman" w:hAnsi="Times New Roman" w:cs="Times New Roman"/>
          <w:szCs w:val="24"/>
        </w:rPr>
        <w:t xml:space="preserve">, a także powinno wpłynąć na obniżenie </w:t>
      </w:r>
      <w:r w:rsidR="00AE6C9C" w:rsidRPr="00AC19C1">
        <w:rPr>
          <w:rFonts w:ascii="Times New Roman" w:hAnsi="Times New Roman" w:cs="Times New Roman"/>
          <w:szCs w:val="24"/>
        </w:rPr>
        <w:t xml:space="preserve">szeroko rozumianych </w:t>
      </w:r>
      <w:r w:rsidRPr="00AC19C1">
        <w:rPr>
          <w:rFonts w:ascii="Times New Roman" w:hAnsi="Times New Roman" w:cs="Times New Roman"/>
          <w:szCs w:val="24"/>
        </w:rPr>
        <w:t xml:space="preserve">kosztów udziału w postępowaniu. Certyfikacja to dla samych zamawiających kolejne usprawnienie procesu weryfikacji podmiotowej wykonawców, która będzie odbywać się bezpośrednio w oparciu o informacje wynikające z przedłożonego przez wykonawcę certyfikatu. Zamierzeniem jest także podniesienie efektywności systemu zamówień publicznych poprzez </w:t>
      </w:r>
      <w:r w:rsidR="00F67144">
        <w:rPr>
          <w:rFonts w:ascii="Times New Roman" w:hAnsi="Times New Roman" w:cs="Times New Roman"/>
          <w:szCs w:val="24"/>
        </w:rPr>
        <w:t xml:space="preserve">standaryzację wymagań stawianych przez zamawiających w ramach warunków udziału w postępowaniu. </w:t>
      </w:r>
    </w:p>
    <w:p w14:paraId="36A63838" w14:textId="2D24253F" w:rsidR="00500977" w:rsidRPr="00AC19C1" w:rsidRDefault="00992568" w:rsidP="00992568">
      <w:pPr>
        <w:pStyle w:val="ARTartustawynprozporzdzenia"/>
        <w:ind w:firstLine="0"/>
        <w:rPr>
          <w:rFonts w:ascii="Times New Roman" w:hAnsi="Times New Roman" w:cs="Times New Roman"/>
          <w:szCs w:val="24"/>
        </w:rPr>
      </w:pPr>
      <w:r w:rsidRPr="00AC19C1">
        <w:rPr>
          <w:rFonts w:ascii="Times New Roman" w:hAnsi="Times New Roman" w:cs="Times New Roman"/>
          <w:szCs w:val="24"/>
        </w:rPr>
        <w:t xml:space="preserve">Certyfikacja wykonawców zamówień publicznych rozumiana, jako możliwość uzyskania certyfikatu w Polsce i posługiwania się nim przez wykonawcę w postępowaniach o udzielenie </w:t>
      </w:r>
      <w:r w:rsidRPr="00AC19C1">
        <w:rPr>
          <w:rFonts w:ascii="Times New Roman" w:hAnsi="Times New Roman" w:cs="Times New Roman"/>
          <w:szCs w:val="24"/>
        </w:rPr>
        <w:lastRenderedPageBreak/>
        <w:t>zamówienia</w:t>
      </w:r>
      <w:r w:rsidR="002C511C" w:rsidRPr="00AC19C1">
        <w:rPr>
          <w:rFonts w:ascii="Times New Roman" w:hAnsi="Times New Roman" w:cs="Times New Roman"/>
          <w:szCs w:val="24"/>
        </w:rPr>
        <w:t xml:space="preserve"> w Unii Europejskiej</w:t>
      </w:r>
      <w:r w:rsidRPr="00AC19C1">
        <w:rPr>
          <w:rFonts w:ascii="Times New Roman" w:hAnsi="Times New Roman" w:cs="Times New Roman"/>
          <w:szCs w:val="24"/>
        </w:rPr>
        <w:t xml:space="preserve">, to instrument prawny zaplanowany w Polityce zakupowej państwa, przyjętej uchwałą Rady Ministrów z 2 lutego 2022 r. </w:t>
      </w:r>
      <w:r w:rsidR="004C5C7C" w:rsidRPr="00AC19C1">
        <w:rPr>
          <w:rFonts w:ascii="Times New Roman" w:hAnsi="Times New Roman" w:cs="Times New Roman"/>
          <w:szCs w:val="24"/>
        </w:rPr>
        <w:t>Tym samym, w</w:t>
      </w:r>
      <w:r w:rsidRPr="00AC19C1">
        <w:rPr>
          <w:rFonts w:ascii="Times New Roman" w:hAnsi="Times New Roman" w:cs="Times New Roman"/>
          <w:szCs w:val="24"/>
        </w:rPr>
        <w:t xml:space="preserve">prowadzenie </w:t>
      </w:r>
      <w:r w:rsidR="006833CA" w:rsidRPr="00AC19C1">
        <w:rPr>
          <w:rFonts w:ascii="Times New Roman" w:hAnsi="Times New Roman" w:cs="Times New Roman"/>
          <w:szCs w:val="24"/>
        </w:rPr>
        <w:t xml:space="preserve">projektowaną ustawą </w:t>
      </w:r>
      <w:r w:rsidRPr="00AC19C1">
        <w:rPr>
          <w:rFonts w:ascii="Times New Roman" w:hAnsi="Times New Roman" w:cs="Times New Roman"/>
          <w:szCs w:val="24"/>
        </w:rPr>
        <w:t xml:space="preserve">mechanizmu certyfikacji wykonawców stanowi element </w:t>
      </w:r>
      <w:r w:rsidR="006833CA" w:rsidRPr="00AC19C1">
        <w:rPr>
          <w:rFonts w:ascii="Times New Roman" w:hAnsi="Times New Roman" w:cs="Times New Roman"/>
          <w:szCs w:val="24"/>
        </w:rPr>
        <w:t xml:space="preserve">realizacji </w:t>
      </w:r>
      <w:r w:rsidRPr="00AC19C1">
        <w:rPr>
          <w:rFonts w:ascii="Times New Roman" w:hAnsi="Times New Roman" w:cs="Times New Roman"/>
          <w:szCs w:val="24"/>
        </w:rPr>
        <w:t>priorytetowych działań Polski w obszarze zamówień publicznych</w:t>
      </w:r>
      <w:r w:rsidR="004C5C7C" w:rsidRPr="00AC19C1">
        <w:rPr>
          <w:rFonts w:ascii="Times New Roman" w:hAnsi="Times New Roman" w:cs="Times New Roman"/>
          <w:szCs w:val="24"/>
        </w:rPr>
        <w:t>.</w:t>
      </w:r>
    </w:p>
    <w:p w14:paraId="3147CE46" w14:textId="4A8877AD" w:rsidR="00500977" w:rsidRDefault="002C511C" w:rsidP="00992568">
      <w:pPr>
        <w:pStyle w:val="ARTartustawynprozporzdzenia"/>
        <w:ind w:firstLine="0"/>
        <w:rPr>
          <w:rFonts w:ascii="Times New Roman" w:hAnsi="Times New Roman" w:cs="Times New Roman"/>
          <w:szCs w:val="24"/>
        </w:rPr>
      </w:pPr>
      <w:r w:rsidRPr="00AC19C1">
        <w:rPr>
          <w:rFonts w:ascii="Times New Roman" w:hAnsi="Times New Roman" w:cs="Times New Roman"/>
          <w:szCs w:val="24"/>
        </w:rPr>
        <w:t>C</w:t>
      </w:r>
      <w:r w:rsidR="00500977" w:rsidRPr="00AC19C1">
        <w:rPr>
          <w:rFonts w:ascii="Times New Roman" w:hAnsi="Times New Roman" w:cs="Times New Roman"/>
          <w:szCs w:val="24"/>
        </w:rPr>
        <w:t xml:space="preserve">ertyfikacja </w:t>
      </w:r>
      <w:r w:rsidRPr="00AC19C1">
        <w:rPr>
          <w:rFonts w:ascii="Times New Roman" w:hAnsi="Times New Roman" w:cs="Times New Roman"/>
          <w:szCs w:val="24"/>
        </w:rPr>
        <w:t xml:space="preserve">wykonawców </w:t>
      </w:r>
      <w:r w:rsidR="00992568" w:rsidRPr="00AC19C1">
        <w:rPr>
          <w:rFonts w:ascii="Times New Roman" w:hAnsi="Times New Roman" w:cs="Times New Roman"/>
          <w:szCs w:val="24"/>
        </w:rPr>
        <w:t>ma</w:t>
      </w:r>
      <w:r w:rsidR="004C5C7C" w:rsidRPr="00AC19C1">
        <w:rPr>
          <w:rFonts w:ascii="Times New Roman" w:hAnsi="Times New Roman" w:cs="Times New Roman"/>
          <w:szCs w:val="24"/>
        </w:rPr>
        <w:t xml:space="preserve"> </w:t>
      </w:r>
      <w:r w:rsidR="00992568" w:rsidRPr="00AC19C1">
        <w:rPr>
          <w:rFonts w:ascii="Times New Roman" w:hAnsi="Times New Roman" w:cs="Times New Roman"/>
          <w:szCs w:val="24"/>
        </w:rPr>
        <w:t xml:space="preserve">swe podstawy </w:t>
      </w:r>
      <w:r w:rsidRPr="00AC19C1">
        <w:rPr>
          <w:rFonts w:ascii="Times New Roman" w:hAnsi="Times New Roman" w:cs="Times New Roman"/>
          <w:szCs w:val="24"/>
        </w:rPr>
        <w:t xml:space="preserve">również </w:t>
      </w:r>
      <w:r w:rsidR="00992568" w:rsidRPr="00AC19C1">
        <w:rPr>
          <w:rFonts w:ascii="Times New Roman" w:hAnsi="Times New Roman" w:cs="Times New Roman"/>
          <w:szCs w:val="24"/>
        </w:rPr>
        <w:t>w </w:t>
      </w:r>
      <w:r w:rsidR="004C5C7C" w:rsidRPr="00AC19C1">
        <w:rPr>
          <w:rFonts w:ascii="Times New Roman" w:hAnsi="Times New Roman" w:cs="Times New Roman"/>
          <w:szCs w:val="24"/>
        </w:rPr>
        <w:t>regulacjach</w:t>
      </w:r>
      <w:r w:rsidR="00992568" w:rsidRPr="00AC19C1">
        <w:rPr>
          <w:rFonts w:ascii="Times New Roman" w:hAnsi="Times New Roman" w:cs="Times New Roman"/>
          <w:szCs w:val="24"/>
        </w:rPr>
        <w:t xml:space="preserve"> unijnych</w:t>
      </w:r>
      <w:r w:rsidR="004C5C7C" w:rsidRPr="00AC19C1">
        <w:rPr>
          <w:rFonts w:ascii="Times New Roman" w:hAnsi="Times New Roman" w:cs="Times New Roman"/>
          <w:szCs w:val="24"/>
        </w:rPr>
        <w:t xml:space="preserve">, tj. </w:t>
      </w:r>
      <w:r w:rsidR="00992568" w:rsidRPr="00AC19C1">
        <w:rPr>
          <w:rFonts w:ascii="Times New Roman" w:hAnsi="Times New Roman" w:cs="Times New Roman"/>
          <w:szCs w:val="24"/>
        </w:rPr>
        <w:t>art. 64 dyrektywy Parlamentu Europejskiego i Rady 2014/24/UE z dnia 26 lutego 2014 r. w sprawie zamówień publicznych, uchylając</w:t>
      </w:r>
      <w:r w:rsidR="004C5C7C" w:rsidRPr="00AC19C1">
        <w:rPr>
          <w:rFonts w:ascii="Times New Roman" w:hAnsi="Times New Roman" w:cs="Times New Roman"/>
          <w:szCs w:val="24"/>
        </w:rPr>
        <w:t>ej</w:t>
      </w:r>
      <w:r w:rsidR="00992568" w:rsidRPr="00AC19C1">
        <w:rPr>
          <w:rFonts w:ascii="Times New Roman" w:hAnsi="Times New Roman" w:cs="Times New Roman"/>
          <w:szCs w:val="24"/>
        </w:rPr>
        <w:t xml:space="preserve"> dyrektywę 2004/18/WE, gdzie uznaniu państwa członkowskiego pozostawiono implementację tego rozwiązania do jego porządku prawnego.</w:t>
      </w:r>
      <w:r w:rsidR="00500977" w:rsidRPr="00AC19C1">
        <w:rPr>
          <w:rFonts w:ascii="Times New Roman" w:hAnsi="Times New Roman" w:cs="Times New Roman"/>
          <w:szCs w:val="24"/>
        </w:rPr>
        <w:t xml:space="preserve"> Zgodnie z tym przepisem państwa członkowskie mogą ustanowić lub prowadzić urzędowe wykazy zatwierdzonych wykonawców, dostawców lub usługodawców albo przewidzieć ich certyfikację przez jednostki certyfikujące spełniające wymogi europejskich norm certyfikacji w rozumieniu załącznika VII dyrektywy. Wykonawcy wpisani do urzędowych wykazów lub posiadający zaświadczenie mogą na potrzeby każdego zamówienia przedłożyć zamawiającemu zaświadczenie o wpisie wydane przez właściwy organ lub zaświadczenie wystawione przez właściwą jednostkę certyfikującą. W takich zaświadczeniach wskazane są dokumenty, które stanowiły podstawę wpisu wykonawcy do urzędowego wykazu lub uzyskania przez niego certyfikacji.</w:t>
      </w:r>
    </w:p>
    <w:p w14:paraId="1AD06D5C" w14:textId="51976AA9" w:rsidR="00F67144" w:rsidRPr="00AC19C1" w:rsidRDefault="00F67144" w:rsidP="00992568">
      <w:pPr>
        <w:pStyle w:val="ARTartustawynprozporzdzenia"/>
        <w:ind w:firstLine="0"/>
        <w:rPr>
          <w:rFonts w:ascii="Times New Roman" w:hAnsi="Times New Roman" w:cs="Times New Roman"/>
          <w:szCs w:val="24"/>
        </w:rPr>
      </w:pPr>
      <w:r>
        <w:rPr>
          <w:rFonts w:ascii="Times New Roman" w:hAnsi="Times New Roman" w:cs="Times New Roman"/>
          <w:szCs w:val="24"/>
        </w:rPr>
        <w:t xml:space="preserve">Możliwość wprowadzenia certyfikacji zostało przewidziane również </w:t>
      </w:r>
      <w:r w:rsidRPr="00F67144">
        <w:rPr>
          <w:rFonts w:ascii="Times New Roman" w:hAnsi="Times New Roman" w:cs="Times New Roman"/>
          <w:szCs w:val="24"/>
        </w:rPr>
        <w:t xml:space="preserve">w art. 46 Dyrektywy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 </w:t>
      </w:r>
      <w:r>
        <w:rPr>
          <w:rFonts w:ascii="Times New Roman" w:hAnsi="Times New Roman" w:cs="Times New Roman"/>
          <w:szCs w:val="24"/>
        </w:rPr>
        <w:t>Przepisy projektowanej ustawy</w:t>
      </w:r>
      <w:r w:rsidRPr="00F67144">
        <w:rPr>
          <w:rFonts w:ascii="Times New Roman" w:hAnsi="Times New Roman" w:cs="Times New Roman"/>
          <w:szCs w:val="24"/>
        </w:rPr>
        <w:t xml:space="preserve"> nie będ</w:t>
      </w:r>
      <w:r w:rsidR="00E567F7">
        <w:rPr>
          <w:rFonts w:ascii="Times New Roman" w:hAnsi="Times New Roman" w:cs="Times New Roman"/>
          <w:szCs w:val="24"/>
        </w:rPr>
        <w:t>ą</w:t>
      </w:r>
      <w:r w:rsidRPr="00F67144">
        <w:rPr>
          <w:rFonts w:ascii="Times New Roman" w:hAnsi="Times New Roman" w:cs="Times New Roman"/>
          <w:szCs w:val="24"/>
        </w:rPr>
        <w:t xml:space="preserve"> miały jednak zastosowania do postępowań o udzielenie zamówienia w dziedzinach obronności i bezpieczeństwa.</w:t>
      </w:r>
    </w:p>
    <w:p w14:paraId="404084C4" w14:textId="1E62C2B1" w:rsidR="00842DEC" w:rsidRPr="00AC19C1" w:rsidRDefault="002C511C" w:rsidP="009E1216">
      <w:pPr>
        <w:pStyle w:val="ARTartustawynprozporzdzenia"/>
        <w:ind w:firstLine="0"/>
        <w:rPr>
          <w:rFonts w:ascii="Times New Roman" w:hAnsi="Times New Roman" w:cs="Times New Roman"/>
          <w:szCs w:val="24"/>
        </w:rPr>
      </w:pPr>
      <w:r w:rsidRPr="00AC19C1">
        <w:rPr>
          <w:rFonts w:ascii="Times New Roman" w:hAnsi="Times New Roman" w:cs="Times New Roman"/>
          <w:szCs w:val="24"/>
        </w:rPr>
        <w:t>W obowiązującym stanie prawnym, na gruncie przepisów ustawy z dnia 11 września 2019 r. – Prawo zamówień publicznych</w:t>
      </w:r>
      <w:r w:rsidR="009E1216" w:rsidRPr="00AC19C1">
        <w:rPr>
          <w:rFonts w:ascii="Times New Roman" w:hAnsi="Times New Roman" w:cs="Times New Roman"/>
          <w:szCs w:val="24"/>
        </w:rPr>
        <w:t xml:space="preserve"> (</w:t>
      </w:r>
      <w:bookmarkStart w:id="0" w:name="_Hlk140161445"/>
      <w:r w:rsidR="009E1216" w:rsidRPr="00AC19C1">
        <w:rPr>
          <w:rFonts w:ascii="Times New Roman" w:hAnsi="Times New Roman" w:cs="Times New Roman"/>
          <w:szCs w:val="24"/>
        </w:rPr>
        <w:t xml:space="preserve">Dz. U. z 2022 r. poz. 1710, 1812, 1933 i 2185 oraz z 2023 r. poz. 412 i </w:t>
      </w:r>
      <w:r w:rsidR="00D54B62" w:rsidRPr="00AC19C1">
        <w:rPr>
          <w:rFonts w:ascii="Times New Roman" w:hAnsi="Times New Roman" w:cs="Times New Roman"/>
          <w:szCs w:val="24"/>
        </w:rPr>
        <w:t>825</w:t>
      </w:r>
      <w:bookmarkEnd w:id="0"/>
      <w:r w:rsidR="00D54B62" w:rsidRPr="00AC19C1">
        <w:rPr>
          <w:rFonts w:ascii="Times New Roman" w:hAnsi="Times New Roman" w:cs="Times New Roman"/>
          <w:szCs w:val="24"/>
        </w:rPr>
        <w:t>), zwanej dalej „ustawą Pzp”</w:t>
      </w:r>
      <w:r w:rsidRPr="00AC19C1">
        <w:rPr>
          <w:rFonts w:ascii="Times New Roman" w:hAnsi="Times New Roman" w:cs="Times New Roman"/>
          <w:szCs w:val="24"/>
        </w:rPr>
        <w:t>, wykonawcy nie mają możliwości ubiegania się o wydanie certyfikatu w Polsce.</w:t>
      </w:r>
      <w:r w:rsidR="009E1216" w:rsidRPr="00AC19C1">
        <w:rPr>
          <w:rFonts w:ascii="Times New Roman" w:hAnsi="Times New Roman" w:cs="Times New Roman"/>
          <w:szCs w:val="24"/>
        </w:rPr>
        <w:t xml:space="preserve"> Natomiast </w:t>
      </w:r>
      <w:r w:rsidR="003207C7" w:rsidRPr="00AC19C1">
        <w:rPr>
          <w:rFonts w:ascii="Times New Roman" w:hAnsi="Times New Roman" w:cs="Times New Roman"/>
          <w:szCs w:val="24"/>
        </w:rPr>
        <w:t xml:space="preserve">wykonawcy </w:t>
      </w:r>
      <w:r w:rsidR="009E1216" w:rsidRPr="00AC19C1">
        <w:rPr>
          <w:rFonts w:ascii="Times New Roman" w:hAnsi="Times New Roman" w:cs="Times New Roman"/>
          <w:szCs w:val="24"/>
        </w:rPr>
        <w:t>mogą posługiwać się takim certyfikatem wydanym w innym państwie członkowskim</w:t>
      </w:r>
      <w:r w:rsidR="003207C7" w:rsidRPr="00AC19C1">
        <w:rPr>
          <w:rFonts w:ascii="Times New Roman" w:hAnsi="Times New Roman" w:cs="Times New Roman"/>
          <w:szCs w:val="24"/>
        </w:rPr>
        <w:t xml:space="preserve"> Unii Europejskiej</w:t>
      </w:r>
      <w:r w:rsidR="002006A5">
        <w:rPr>
          <w:rFonts w:ascii="Times New Roman" w:hAnsi="Times New Roman" w:cs="Times New Roman"/>
          <w:szCs w:val="24"/>
        </w:rPr>
        <w:t>.</w:t>
      </w:r>
    </w:p>
    <w:p w14:paraId="4FDA2727" w14:textId="53C26156" w:rsidR="009E1216" w:rsidRPr="009E1216" w:rsidRDefault="003207C7" w:rsidP="009E1216">
      <w:pPr>
        <w:pStyle w:val="ARTartustawynprozporzdzenia"/>
        <w:ind w:firstLine="0"/>
        <w:rPr>
          <w:rFonts w:ascii="Times New Roman" w:hAnsi="Times New Roman" w:cs="Times New Roman"/>
          <w:szCs w:val="24"/>
        </w:rPr>
      </w:pPr>
      <w:r w:rsidRPr="00AC19C1">
        <w:rPr>
          <w:rFonts w:ascii="Times New Roman" w:hAnsi="Times New Roman" w:cs="Times New Roman"/>
          <w:szCs w:val="24"/>
        </w:rPr>
        <w:t>Ja</w:t>
      </w:r>
      <w:r w:rsidR="009D3573" w:rsidRPr="00AC19C1">
        <w:rPr>
          <w:rFonts w:ascii="Times New Roman" w:hAnsi="Times New Roman" w:cs="Times New Roman"/>
          <w:szCs w:val="24"/>
        </w:rPr>
        <w:t>k</w:t>
      </w:r>
      <w:r w:rsidRPr="00AC19C1">
        <w:rPr>
          <w:rFonts w:ascii="Times New Roman" w:hAnsi="Times New Roman" w:cs="Times New Roman"/>
          <w:szCs w:val="24"/>
        </w:rPr>
        <w:t xml:space="preserve"> wynika z</w:t>
      </w:r>
      <w:r w:rsidR="009E1216" w:rsidRPr="00AC19C1">
        <w:rPr>
          <w:rFonts w:ascii="Times New Roman" w:hAnsi="Times New Roman" w:cs="Times New Roman"/>
          <w:szCs w:val="24"/>
        </w:rPr>
        <w:t xml:space="preserve"> § 12</w:t>
      </w:r>
      <w:r w:rsidR="00D54B62" w:rsidRPr="00AC19C1">
        <w:rPr>
          <w:rFonts w:ascii="Times New Roman" w:hAnsi="Times New Roman" w:cs="Times New Roman"/>
          <w:szCs w:val="24"/>
        </w:rPr>
        <w:t xml:space="preserve"> ust. 1</w:t>
      </w:r>
      <w:r w:rsidR="009E1216" w:rsidRPr="00AC19C1">
        <w:rPr>
          <w:rFonts w:ascii="Times New Roman" w:hAnsi="Times New Roman" w:cs="Times New Roman"/>
          <w:szCs w:val="24"/>
        </w:rPr>
        <w:t xml:space="preserve"> rozporządzenia Ministra Rozwoju, Pracy i Technologii z dnia 23 grudnia 2020 r. </w:t>
      </w:r>
      <w:r w:rsidR="00A7515F">
        <w:rPr>
          <w:rFonts w:ascii="Times New Roman" w:hAnsi="Times New Roman" w:cs="Times New Roman"/>
          <w:szCs w:val="24"/>
        </w:rPr>
        <w:t xml:space="preserve">w </w:t>
      </w:r>
      <w:r w:rsidR="009E1216" w:rsidRPr="00AC19C1">
        <w:rPr>
          <w:rFonts w:ascii="Times New Roman" w:hAnsi="Times New Roman" w:cs="Times New Roman"/>
          <w:szCs w:val="24"/>
        </w:rPr>
        <w:t>sprawie podmiotowych środków dowodowych oraz innych dokumentów lub oświadczeń, jakich może żądać zamawiający od wykonawcy (Dz. U. poz. 2415), w</w:t>
      </w:r>
      <w:r w:rsidR="009E1216" w:rsidRPr="009E1216">
        <w:rPr>
          <w:rFonts w:ascii="Times New Roman" w:hAnsi="Times New Roman" w:cs="Times New Roman"/>
          <w:szCs w:val="24"/>
        </w:rPr>
        <w:t xml:space="preserve">ykonawca wpisany do urzędowego wykazu zatwierdzonych wykonawców lub wykonawca certyfikowany </w:t>
      </w:r>
      <w:r w:rsidR="009E1216" w:rsidRPr="009E1216">
        <w:rPr>
          <w:rFonts w:ascii="Times New Roman" w:hAnsi="Times New Roman" w:cs="Times New Roman"/>
          <w:szCs w:val="24"/>
        </w:rPr>
        <w:lastRenderedPageBreak/>
        <w:t>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bookmarkStart w:id="1" w:name="mip57154250"/>
      <w:bookmarkEnd w:id="1"/>
      <w:r w:rsidR="00A85531" w:rsidRPr="00AC19C1">
        <w:rPr>
          <w:rFonts w:ascii="Times New Roman" w:hAnsi="Times New Roman" w:cs="Times New Roman"/>
          <w:szCs w:val="24"/>
        </w:rPr>
        <w:t xml:space="preserve"> Z tym, że zgodnie z ust. 2 tego przepisu, w</w:t>
      </w:r>
      <w:r w:rsidR="009E1216" w:rsidRPr="009E1216">
        <w:rPr>
          <w:rFonts w:ascii="Times New Roman" w:hAnsi="Times New Roman" w:cs="Times New Roman"/>
          <w:szCs w:val="24"/>
        </w:rPr>
        <w:t xml:space="preserve"> celu potwierdzenia braku podstawy wykluczenia z postępowania, o której mowa w art. 109 ust. 1 pkt 1 ustawy</w:t>
      </w:r>
      <w:r w:rsidR="00A85531" w:rsidRPr="00AC19C1">
        <w:rPr>
          <w:rFonts w:ascii="Times New Roman" w:hAnsi="Times New Roman" w:cs="Times New Roman"/>
          <w:szCs w:val="24"/>
        </w:rPr>
        <w:t xml:space="preserve"> Pzp</w:t>
      </w:r>
      <w:r w:rsidR="009E1216" w:rsidRPr="009E1216">
        <w:rPr>
          <w:rFonts w:ascii="Times New Roman" w:hAnsi="Times New Roman" w:cs="Times New Roman"/>
          <w:szCs w:val="24"/>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w:t>
      </w:r>
    </w:p>
    <w:p w14:paraId="7F1CD43D" w14:textId="6EC9CB5D" w:rsidR="009E1216" w:rsidRPr="009E1216" w:rsidRDefault="003207C7" w:rsidP="009E1216">
      <w:pPr>
        <w:pStyle w:val="ARTartustawynprozporzdzenia"/>
        <w:ind w:firstLine="0"/>
        <w:rPr>
          <w:rFonts w:ascii="Times New Roman" w:hAnsi="Times New Roman" w:cs="Times New Roman"/>
          <w:szCs w:val="24"/>
        </w:rPr>
      </w:pPr>
      <w:bookmarkStart w:id="2" w:name="mip57154251"/>
      <w:bookmarkEnd w:id="2"/>
      <w:r w:rsidRPr="00AC19C1">
        <w:rPr>
          <w:rFonts w:ascii="Times New Roman" w:hAnsi="Times New Roman" w:cs="Times New Roman"/>
          <w:szCs w:val="24"/>
        </w:rPr>
        <w:t xml:space="preserve">Ponadto </w:t>
      </w:r>
      <w:r w:rsidR="009D3573" w:rsidRPr="00AC19C1">
        <w:rPr>
          <w:rFonts w:ascii="Times New Roman" w:hAnsi="Times New Roman" w:cs="Times New Roman"/>
          <w:szCs w:val="24"/>
        </w:rPr>
        <w:t>na podstawie</w:t>
      </w:r>
      <w:r w:rsidR="00A85531" w:rsidRPr="00AC19C1">
        <w:rPr>
          <w:rFonts w:ascii="Times New Roman" w:hAnsi="Times New Roman" w:cs="Times New Roman"/>
          <w:szCs w:val="24"/>
        </w:rPr>
        <w:t xml:space="preserve"> ww. rozporządzeni</w:t>
      </w:r>
      <w:r w:rsidR="009D3573" w:rsidRPr="00AC19C1">
        <w:rPr>
          <w:rFonts w:ascii="Times New Roman" w:hAnsi="Times New Roman" w:cs="Times New Roman"/>
          <w:szCs w:val="24"/>
        </w:rPr>
        <w:t>a</w:t>
      </w:r>
      <w:r w:rsidR="00A85531" w:rsidRPr="00AC19C1">
        <w:rPr>
          <w:rFonts w:ascii="Times New Roman" w:hAnsi="Times New Roman" w:cs="Times New Roman"/>
          <w:szCs w:val="24"/>
        </w:rPr>
        <w:t xml:space="preserve">, wykonawca powołujący się na zasoby podmiotu trzeciego, </w:t>
      </w:r>
      <w:r w:rsidR="00A85531" w:rsidRPr="009E1216">
        <w:rPr>
          <w:rFonts w:ascii="Times New Roman" w:hAnsi="Times New Roman" w:cs="Times New Roman"/>
          <w:szCs w:val="24"/>
        </w:rPr>
        <w:t>na zasadach określonych w</w:t>
      </w:r>
      <w:r w:rsidR="00A85531" w:rsidRPr="00AC19C1">
        <w:rPr>
          <w:rFonts w:ascii="Times New Roman" w:hAnsi="Times New Roman" w:cs="Times New Roman"/>
          <w:szCs w:val="24"/>
        </w:rPr>
        <w:t xml:space="preserve"> </w:t>
      </w:r>
      <w:r w:rsidR="00A85531" w:rsidRPr="009E1216">
        <w:rPr>
          <w:rFonts w:ascii="Times New Roman" w:hAnsi="Times New Roman" w:cs="Times New Roman"/>
          <w:szCs w:val="24"/>
        </w:rPr>
        <w:t>art. 118</w:t>
      </w:r>
      <w:r w:rsidR="00A85531" w:rsidRPr="00AC19C1">
        <w:rPr>
          <w:rFonts w:ascii="Times New Roman" w:hAnsi="Times New Roman" w:cs="Times New Roman"/>
          <w:szCs w:val="24"/>
        </w:rPr>
        <w:t xml:space="preserve"> </w:t>
      </w:r>
      <w:r w:rsidR="00A85531" w:rsidRPr="009E1216">
        <w:rPr>
          <w:rFonts w:ascii="Times New Roman" w:hAnsi="Times New Roman" w:cs="Times New Roman"/>
          <w:szCs w:val="24"/>
        </w:rPr>
        <w:t xml:space="preserve">ustawy </w:t>
      </w:r>
      <w:r w:rsidR="00A85531" w:rsidRPr="00AC19C1">
        <w:rPr>
          <w:rFonts w:ascii="Times New Roman" w:hAnsi="Times New Roman" w:cs="Times New Roman"/>
          <w:szCs w:val="24"/>
        </w:rPr>
        <w:t xml:space="preserve">Pzp, oraz </w:t>
      </w:r>
      <w:r w:rsidRPr="00AC19C1">
        <w:rPr>
          <w:rFonts w:ascii="Times New Roman" w:hAnsi="Times New Roman" w:cs="Times New Roman"/>
          <w:szCs w:val="24"/>
        </w:rPr>
        <w:t xml:space="preserve">na </w:t>
      </w:r>
      <w:r w:rsidR="00A85531" w:rsidRPr="00AC19C1">
        <w:rPr>
          <w:rFonts w:ascii="Times New Roman" w:hAnsi="Times New Roman" w:cs="Times New Roman"/>
          <w:szCs w:val="24"/>
        </w:rPr>
        <w:t xml:space="preserve">udział w realizacji zamówienia podwykonawcy </w:t>
      </w:r>
      <w:r w:rsidR="00A85531" w:rsidRPr="009E1216">
        <w:rPr>
          <w:rFonts w:ascii="Times New Roman" w:hAnsi="Times New Roman" w:cs="Times New Roman"/>
          <w:szCs w:val="24"/>
        </w:rPr>
        <w:t xml:space="preserve">niebędącego podmiotem udostępniającym zasoby </w:t>
      </w:r>
      <w:r w:rsidR="00A85531" w:rsidRPr="00AC19C1">
        <w:rPr>
          <w:rFonts w:ascii="Times New Roman" w:hAnsi="Times New Roman" w:cs="Times New Roman"/>
          <w:szCs w:val="24"/>
        </w:rPr>
        <w:t xml:space="preserve">może przedstawić </w:t>
      </w:r>
      <w:r w:rsidR="00A85531" w:rsidRPr="009E1216">
        <w:rPr>
          <w:rFonts w:ascii="Times New Roman" w:hAnsi="Times New Roman" w:cs="Times New Roman"/>
          <w:szCs w:val="24"/>
        </w:rPr>
        <w:t xml:space="preserve">zaświadczenie o wpisie do urzędowego wykazu wydane przez właściwy organ lub certyfikat wydany przez właściwą jednostkę certyfikującą kraju, w którym </w:t>
      </w:r>
      <w:r w:rsidR="00A85531" w:rsidRPr="00AC19C1">
        <w:rPr>
          <w:rFonts w:ascii="Times New Roman" w:hAnsi="Times New Roman" w:cs="Times New Roman"/>
          <w:szCs w:val="24"/>
        </w:rPr>
        <w:t xml:space="preserve">podmiot trzeci lub podwykonawca </w:t>
      </w:r>
      <w:r w:rsidR="00A85531" w:rsidRPr="009E1216">
        <w:rPr>
          <w:rFonts w:ascii="Times New Roman" w:hAnsi="Times New Roman" w:cs="Times New Roman"/>
          <w:szCs w:val="24"/>
        </w:rPr>
        <w:t>ma siedzibę lub miejsce zamieszkania</w:t>
      </w:r>
      <w:r w:rsidR="009E1216" w:rsidRPr="009E1216">
        <w:rPr>
          <w:rFonts w:ascii="Times New Roman" w:hAnsi="Times New Roman" w:cs="Times New Roman"/>
          <w:szCs w:val="24"/>
        </w:rPr>
        <w:t>.</w:t>
      </w:r>
    </w:p>
    <w:p w14:paraId="7BC97884" w14:textId="457C5158" w:rsidR="009E1216" w:rsidRPr="00AC19C1" w:rsidRDefault="003207C7" w:rsidP="002C511C">
      <w:pPr>
        <w:pStyle w:val="ARTartustawynprozporzdzenia"/>
        <w:ind w:firstLine="0"/>
        <w:rPr>
          <w:rFonts w:ascii="Times New Roman" w:hAnsi="Times New Roman" w:cs="Times New Roman"/>
          <w:szCs w:val="24"/>
        </w:rPr>
      </w:pPr>
      <w:r w:rsidRPr="00AC19C1">
        <w:rPr>
          <w:rFonts w:ascii="Times New Roman" w:hAnsi="Times New Roman" w:cs="Times New Roman"/>
          <w:szCs w:val="24"/>
        </w:rPr>
        <w:t xml:space="preserve">W tym stanie rzeczy, regulacje projektowanej ustawy pozwolą wykonawcom z Polski ubiegać się o wydanie certyfikatu w ramach procedury certyfikacji prowadzonej w podmiotach certyfikujących </w:t>
      </w:r>
      <w:r w:rsidR="009D3573" w:rsidRPr="00AC19C1">
        <w:rPr>
          <w:rFonts w:ascii="Times New Roman" w:hAnsi="Times New Roman" w:cs="Times New Roman"/>
          <w:szCs w:val="24"/>
        </w:rPr>
        <w:t>działających w Polsce, w języku polskim i w oparciu o rodzime przepisy.</w:t>
      </w:r>
    </w:p>
    <w:p w14:paraId="4877F2BA" w14:textId="77777777" w:rsidR="009D3573" w:rsidRPr="00AC19C1" w:rsidRDefault="009D3573" w:rsidP="002C511C">
      <w:pPr>
        <w:pStyle w:val="ARTartustawynprozporzdzenia"/>
        <w:ind w:firstLine="0"/>
        <w:rPr>
          <w:rFonts w:ascii="Times New Roman" w:hAnsi="Times New Roman" w:cs="Times New Roman"/>
          <w:szCs w:val="24"/>
        </w:rPr>
      </w:pPr>
    </w:p>
    <w:p w14:paraId="164F081E" w14:textId="01C27940" w:rsidR="009D3573" w:rsidRDefault="009D3573" w:rsidP="009D3573">
      <w:pPr>
        <w:pStyle w:val="ARTartustawynprozporzdzenia"/>
        <w:numPr>
          <w:ilvl w:val="0"/>
          <w:numId w:val="1"/>
        </w:numPr>
        <w:rPr>
          <w:rStyle w:val="Ppogrubienie"/>
          <w:rFonts w:ascii="Times New Roman" w:hAnsi="Times New Roman" w:cs="Times New Roman"/>
          <w:szCs w:val="24"/>
        </w:rPr>
      </w:pPr>
      <w:r w:rsidRPr="00AC19C1">
        <w:rPr>
          <w:rStyle w:val="Ppogrubienie"/>
          <w:rFonts w:ascii="Times New Roman" w:hAnsi="Times New Roman" w:cs="Times New Roman"/>
          <w:szCs w:val="24"/>
        </w:rPr>
        <w:t>Szczegółowe rozwiązania zawarte w projekcie ustawy</w:t>
      </w:r>
      <w:r w:rsidR="00643F20">
        <w:rPr>
          <w:rStyle w:val="Ppogrubienie"/>
          <w:rFonts w:ascii="Times New Roman" w:hAnsi="Times New Roman" w:cs="Times New Roman"/>
          <w:szCs w:val="24"/>
        </w:rPr>
        <w:t>:</w:t>
      </w:r>
    </w:p>
    <w:p w14:paraId="2393DC3B" w14:textId="41AB9FE5" w:rsidR="00643F20" w:rsidRPr="00AC19C1" w:rsidRDefault="00643F20" w:rsidP="00643F20">
      <w:pPr>
        <w:pStyle w:val="ARTartustawynprozporzdzenia"/>
        <w:numPr>
          <w:ilvl w:val="1"/>
          <w:numId w:val="1"/>
        </w:numPr>
        <w:ind w:left="924" w:hanging="357"/>
        <w:rPr>
          <w:rStyle w:val="Ppogrubienie"/>
          <w:rFonts w:ascii="Times New Roman" w:hAnsi="Times New Roman" w:cs="Times New Roman"/>
          <w:szCs w:val="24"/>
        </w:rPr>
      </w:pPr>
      <w:r>
        <w:rPr>
          <w:rStyle w:val="Ppogrubienie"/>
          <w:rFonts w:ascii="Times New Roman" w:hAnsi="Times New Roman" w:cs="Times New Roman"/>
          <w:szCs w:val="24"/>
        </w:rPr>
        <w:t>Zakres przedmiotowy ustawy i jej stosowani</w:t>
      </w:r>
      <w:r w:rsidR="008D6423">
        <w:rPr>
          <w:rStyle w:val="Ppogrubienie"/>
          <w:rFonts w:ascii="Times New Roman" w:hAnsi="Times New Roman" w:cs="Times New Roman"/>
          <w:szCs w:val="24"/>
        </w:rPr>
        <w:t>e</w:t>
      </w:r>
      <w:r>
        <w:rPr>
          <w:rStyle w:val="Ppogrubienie"/>
          <w:rFonts w:ascii="Times New Roman" w:hAnsi="Times New Roman" w:cs="Times New Roman"/>
          <w:szCs w:val="24"/>
        </w:rPr>
        <w:t>:</w:t>
      </w:r>
    </w:p>
    <w:p w14:paraId="1CCA39D7" w14:textId="2B2847BB" w:rsidR="00FA23E4" w:rsidRDefault="00E83CC9" w:rsidP="00E83CC9">
      <w:pPr>
        <w:pStyle w:val="ARTartustawynprozporzdzenia"/>
        <w:ind w:firstLine="0"/>
        <w:rPr>
          <w:rFonts w:ascii="Times New Roman" w:hAnsi="Times New Roman" w:cs="Times New Roman"/>
          <w:szCs w:val="24"/>
        </w:rPr>
      </w:pPr>
      <w:r>
        <w:rPr>
          <w:rFonts w:ascii="Times New Roman" w:hAnsi="Times New Roman" w:cs="Times New Roman"/>
          <w:szCs w:val="24"/>
        </w:rPr>
        <w:t>Projektowana ustaw</w:t>
      </w:r>
      <w:r w:rsidR="002E6112">
        <w:rPr>
          <w:rFonts w:ascii="Times New Roman" w:hAnsi="Times New Roman" w:cs="Times New Roman"/>
          <w:szCs w:val="24"/>
        </w:rPr>
        <w:t>a</w:t>
      </w:r>
      <w:r>
        <w:rPr>
          <w:rFonts w:ascii="Times New Roman" w:hAnsi="Times New Roman" w:cs="Times New Roman"/>
          <w:szCs w:val="24"/>
        </w:rPr>
        <w:t xml:space="preserve"> </w:t>
      </w:r>
      <w:r w:rsidR="002E6112">
        <w:rPr>
          <w:rFonts w:ascii="Times New Roman" w:hAnsi="Times New Roman" w:cs="Times New Roman"/>
          <w:szCs w:val="24"/>
        </w:rPr>
        <w:t>obejmuje</w:t>
      </w:r>
      <w:r w:rsidR="002E6112" w:rsidRPr="00AC19C1">
        <w:rPr>
          <w:rFonts w:ascii="Times New Roman" w:hAnsi="Times New Roman" w:cs="Times New Roman"/>
          <w:szCs w:val="24"/>
        </w:rPr>
        <w:t xml:space="preserve"> </w:t>
      </w:r>
      <w:r>
        <w:rPr>
          <w:rFonts w:ascii="Times New Roman" w:hAnsi="Times New Roman" w:cs="Times New Roman"/>
          <w:szCs w:val="24"/>
        </w:rPr>
        <w:t>z</w:t>
      </w:r>
      <w:r w:rsidR="008F55F5" w:rsidRPr="00AC19C1">
        <w:rPr>
          <w:rFonts w:ascii="Times New Roman" w:hAnsi="Times New Roman" w:cs="Times New Roman"/>
          <w:szCs w:val="24"/>
        </w:rPr>
        <w:t xml:space="preserve">akresem </w:t>
      </w:r>
      <w:r>
        <w:rPr>
          <w:rFonts w:ascii="Times New Roman" w:hAnsi="Times New Roman" w:cs="Times New Roman"/>
          <w:szCs w:val="24"/>
        </w:rPr>
        <w:t xml:space="preserve">swojej regulacji przede wszystkim </w:t>
      </w:r>
      <w:r w:rsidR="008F55F5" w:rsidRPr="00AC19C1">
        <w:rPr>
          <w:rFonts w:ascii="Times New Roman" w:hAnsi="Times New Roman" w:cs="Times New Roman"/>
          <w:szCs w:val="24"/>
        </w:rPr>
        <w:t>określeni</w:t>
      </w:r>
      <w:r>
        <w:rPr>
          <w:rFonts w:ascii="Times New Roman" w:hAnsi="Times New Roman" w:cs="Times New Roman"/>
          <w:szCs w:val="24"/>
        </w:rPr>
        <w:t xml:space="preserve">e </w:t>
      </w:r>
      <w:r w:rsidR="009871B1" w:rsidRPr="00AC19C1">
        <w:rPr>
          <w:rFonts w:ascii="Times New Roman" w:hAnsi="Times New Roman" w:cs="Times New Roman"/>
          <w:szCs w:val="24"/>
        </w:rPr>
        <w:t xml:space="preserve">zasad </w:t>
      </w:r>
      <w:r w:rsidR="002E6112">
        <w:rPr>
          <w:rFonts w:ascii="Times New Roman" w:hAnsi="Times New Roman" w:cs="Times New Roman"/>
          <w:szCs w:val="24"/>
        </w:rPr>
        <w:t xml:space="preserve">udzielania </w:t>
      </w:r>
      <w:r w:rsidR="009871B1" w:rsidRPr="00AC19C1">
        <w:rPr>
          <w:rFonts w:ascii="Times New Roman" w:hAnsi="Times New Roman" w:cs="Times New Roman"/>
          <w:szCs w:val="24"/>
        </w:rPr>
        <w:t xml:space="preserve">certyfikacji wykonawców zamówień publicznych, </w:t>
      </w:r>
      <w:r w:rsidR="00117CBB">
        <w:rPr>
          <w:rFonts w:ascii="Times New Roman" w:hAnsi="Times New Roman" w:cs="Times New Roman"/>
          <w:szCs w:val="24"/>
        </w:rPr>
        <w:t>w tym</w:t>
      </w:r>
      <w:r w:rsidR="009871B1" w:rsidRPr="00AC19C1">
        <w:rPr>
          <w:rFonts w:ascii="Times New Roman" w:hAnsi="Times New Roman" w:cs="Times New Roman"/>
          <w:szCs w:val="24"/>
        </w:rPr>
        <w:t xml:space="preserve"> </w:t>
      </w:r>
      <w:r w:rsidR="002E6112">
        <w:rPr>
          <w:rFonts w:ascii="Times New Roman" w:hAnsi="Times New Roman" w:cs="Times New Roman"/>
          <w:szCs w:val="24"/>
        </w:rPr>
        <w:t xml:space="preserve">odnosi się do </w:t>
      </w:r>
      <w:r w:rsidR="009871B1" w:rsidRPr="00AC19C1">
        <w:rPr>
          <w:rFonts w:ascii="Times New Roman" w:hAnsi="Times New Roman" w:cs="Times New Roman"/>
          <w:szCs w:val="24"/>
        </w:rPr>
        <w:t>zakresu</w:t>
      </w:r>
      <w:r>
        <w:rPr>
          <w:rFonts w:ascii="Times New Roman" w:hAnsi="Times New Roman" w:cs="Times New Roman"/>
          <w:szCs w:val="24"/>
        </w:rPr>
        <w:t xml:space="preserve"> </w:t>
      </w:r>
      <w:r w:rsidR="002E6112">
        <w:rPr>
          <w:rFonts w:ascii="Times New Roman" w:hAnsi="Times New Roman" w:cs="Times New Roman"/>
          <w:szCs w:val="24"/>
        </w:rPr>
        <w:t xml:space="preserve">i warunków </w:t>
      </w:r>
      <w:r w:rsidR="00D14F57">
        <w:rPr>
          <w:rFonts w:ascii="Times New Roman" w:hAnsi="Times New Roman" w:cs="Times New Roman"/>
          <w:szCs w:val="24"/>
        </w:rPr>
        <w:t xml:space="preserve">jej </w:t>
      </w:r>
      <w:r>
        <w:rPr>
          <w:rFonts w:ascii="Times New Roman" w:hAnsi="Times New Roman" w:cs="Times New Roman"/>
          <w:szCs w:val="24"/>
        </w:rPr>
        <w:t>udziela</w:t>
      </w:r>
      <w:r w:rsidR="002E6112">
        <w:rPr>
          <w:rFonts w:ascii="Times New Roman" w:hAnsi="Times New Roman" w:cs="Times New Roman"/>
          <w:szCs w:val="24"/>
        </w:rPr>
        <w:t>nia, a także podstawowych elementów procedur</w:t>
      </w:r>
      <w:r w:rsidR="00EB09C6">
        <w:rPr>
          <w:rFonts w:ascii="Times New Roman" w:hAnsi="Times New Roman" w:cs="Times New Roman"/>
          <w:szCs w:val="24"/>
        </w:rPr>
        <w:t>y</w:t>
      </w:r>
      <w:r w:rsidR="002E6112">
        <w:rPr>
          <w:rFonts w:ascii="Times New Roman" w:hAnsi="Times New Roman" w:cs="Times New Roman"/>
          <w:szCs w:val="24"/>
        </w:rPr>
        <w:t xml:space="preserve"> w ramach</w:t>
      </w:r>
      <w:r w:rsidR="002E6112" w:rsidRPr="00AC19C1">
        <w:rPr>
          <w:rFonts w:ascii="Times New Roman" w:hAnsi="Times New Roman" w:cs="Times New Roman"/>
          <w:szCs w:val="24"/>
        </w:rPr>
        <w:t xml:space="preserve"> której wykonawcy będą ubiegać się o wydanie certyfikatu</w:t>
      </w:r>
      <w:r w:rsidR="002E6112">
        <w:rPr>
          <w:rFonts w:ascii="Times New Roman" w:hAnsi="Times New Roman" w:cs="Times New Roman"/>
          <w:szCs w:val="24"/>
        </w:rPr>
        <w:t>, tj. procedur</w:t>
      </w:r>
      <w:r w:rsidR="00B526A1">
        <w:rPr>
          <w:rFonts w:ascii="Times New Roman" w:hAnsi="Times New Roman" w:cs="Times New Roman"/>
          <w:szCs w:val="24"/>
        </w:rPr>
        <w:t>y</w:t>
      </w:r>
      <w:r w:rsidR="002E6112">
        <w:rPr>
          <w:rFonts w:ascii="Times New Roman" w:hAnsi="Times New Roman" w:cs="Times New Roman"/>
          <w:szCs w:val="24"/>
        </w:rPr>
        <w:t xml:space="preserve"> certyfikacji</w:t>
      </w:r>
      <w:r w:rsidR="00B526A1">
        <w:rPr>
          <w:rFonts w:ascii="Times New Roman" w:hAnsi="Times New Roman" w:cs="Times New Roman"/>
          <w:szCs w:val="24"/>
        </w:rPr>
        <w:t>.</w:t>
      </w:r>
    </w:p>
    <w:p w14:paraId="1BCDBB3D" w14:textId="5CA692AF" w:rsidR="00AB1FE6" w:rsidRDefault="00E83CC9" w:rsidP="00E83CC9">
      <w:pPr>
        <w:pStyle w:val="ARTartustawynprozporzdzenia"/>
        <w:ind w:firstLine="0"/>
        <w:rPr>
          <w:rFonts w:ascii="Times New Roman" w:hAnsi="Times New Roman" w:cs="Times New Roman"/>
          <w:szCs w:val="24"/>
        </w:rPr>
      </w:pPr>
      <w:r>
        <w:rPr>
          <w:rFonts w:ascii="Times New Roman" w:hAnsi="Times New Roman" w:cs="Times New Roman"/>
          <w:szCs w:val="24"/>
        </w:rPr>
        <w:t>W</w:t>
      </w:r>
      <w:r w:rsidR="00B526A1">
        <w:rPr>
          <w:rFonts w:ascii="Times New Roman" w:hAnsi="Times New Roman" w:cs="Times New Roman"/>
          <w:szCs w:val="24"/>
        </w:rPr>
        <w:t> </w:t>
      </w:r>
      <w:r>
        <w:rPr>
          <w:rFonts w:ascii="Times New Roman" w:hAnsi="Times New Roman" w:cs="Times New Roman"/>
          <w:szCs w:val="24"/>
        </w:rPr>
        <w:t xml:space="preserve">projekcie zawarto również przepisy dotyczące </w:t>
      </w:r>
      <w:r w:rsidR="00B526A1">
        <w:rPr>
          <w:rFonts w:ascii="Times New Roman" w:hAnsi="Times New Roman" w:cs="Times New Roman"/>
          <w:szCs w:val="24"/>
        </w:rPr>
        <w:t>ustalenia okresu na jak</w:t>
      </w:r>
      <w:r w:rsidR="00377141">
        <w:rPr>
          <w:rFonts w:ascii="Times New Roman" w:hAnsi="Times New Roman" w:cs="Times New Roman"/>
          <w:szCs w:val="24"/>
        </w:rPr>
        <w:t>i</w:t>
      </w:r>
      <w:r w:rsidR="00B526A1">
        <w:rPr>
          <w:rFonts w:ascii="Times New Roman" w:hAnsi="Times New Roman" w:cs="Times New Roman"/>
          <w:szCs w:val="24"/>
        </w:rPr>
        <w:t xml:space="preserve"> jest wydawany certyfikat</w:t>
      </w:r>
      <w:r w:rsidR="006656DC">
        <w:rPr>
          <w:rFonts w:ascii="Times New Roman" w:hAnsi="Times New Roman" w:cs="Times New Roman"/>
          <w:szCs w:val="24"/>
        </w:rPr>
        <w:t xml:space="preserve">, </w:t>
      </w:r>
      <w:r w:rsidR="00117CBB">
        <w:rPr>
          <w:rFonts w:ascii="Times New Roman" w:hAnsi="Times New Roman" w:cs="Times New Roman"/>
          <w:szCs w:val="24"/>
        </w:rPr>
        <w:t xml:space="preserve">zasad posługiwania się </w:t>
      </w:r>
      <w:r w:rsidR="00D14F57">
        <w:rPr>
          <w:rFonts w:ascii="Times New Roman" w:hAnsi="Times New Roman" w:cs="Times New Roman"/>
          <w:szCs w:val="24"/>
        </w:rPr>
        <w:t>certyfikatem</w:t>
      </w:r>
      <w:r w:rsidR="006656DC">
        <w:rPr>
          <w:rFonts w:ascii="Times New Roman" w:hAnsi="Times New Roman" w:cs="Times New Roman"/>
          <w:szCs w:val="24"/>
        </w:rPr>
        <w:t xml:space="preserve"> oraz zasad</w:t>
      </w:r>
      <w:r w:rsidR="00B526A1">
        <w:rPr>
          <w:rFonts w:ascii="Times New Roman" w:hAnsi="Times New Roman" w:cs="Times New Roman"/>
          <w:szCs w:val="24"/>
        </w:rPr>
        <w:t xml:space="preserve"> związan</w:t>
      </w:r>
      <w:r w:rsidR="006656DC">
        <w:rPr>
          <w:rFonts w:ascii="Times New Roman" w:hAnsi="Times New Roman" w:cs="Times New Roman"/>
          <w:szCs w:val="24"/>
        </w:rPr>
        <w:t>ych</w:t>
      </w:r>
      <w:r w:rsidR="00B526A1">
        <w:rPr>
          <w:rFonts w:ascii="Times New Roman" w:hAnsi="Times New Roman" w:cs="Times New Roman"/>
          <w:szCs w:val="24"/>
        </w:rPr>
        <w:t xml:space="preserve"> z </w:t>
      </w:r>
      <w:r w:rsidR="006656DC">
        <w:rPr>
          <w:rFonts w:ascii="Times New Roman" w:hAnsi="Times New Roman" w:cs="Times New Roman"/>
          <w:szCs w:val="24"/>
        </w:rPr>
        <w:t xml:space="preserve">utratą </w:t>
      </w:r>
      <w:r w:rsidR="00B526A1">
        <w:rPr>
          <w:rFonts w:ascii="Times New Roman" w:hAnsi="Times New Roman" w:cs="Times New Roman"/>
          <w:szCs w:val="24"/>
        </w:rPr>
        <w:t>ważności</w:t>
      </w:r>
      <w:r w:rsidR="006656DC">
        <w:rPr>
          <w:rFonts w:ascii="Times New Roman" w:hAnsi="Times New Roman" w:cs="Times New Roman"/>
          <w:szCs w:val="24"/>
        </w:rPr>
        <w:t xml:space="preserve"> przez</w:t>
      </w:r>
      <w:r w:rsidR="00B526A1">
        <w:rPr>
          <w:rFonts w:ascii="Times New Roman" w:hAnsi="Times New Roman" w:cs="Times New Roman"/>
          <w:szCs w:val="24"/>
        </w:rPr>
        <w:t xml:space="preserve"> certyfikat</w:t>
      </w:r>
      <w:r w:rsidR="006656DC">
        <w:rPr>
          <w:rFonts w:ascii="Times New Roman" w:hAnsi="Times New Roman" w:cs="Times New Roman"/>
          <w:szCs w:val="24"/>
        </w:rPr>
        <w:t xml:space="preserve">, w tym </w:t>
      </w:r>
      <w:r w:rsidR="00117CBB">
        <w:rPr>
          <w:rFonts w:ascii="Times New Roman" w:hAnsi="Times New Roman" w:cs="Times New Roman"/>
          <w:szCs w:val="24"/>
        </w:rPr>
        <w:t>możliwością podważania wiarygodności informacji zawartych w certyfikacie</w:t>
      </w:r>
      <w:r w:rsidR="00B526A1">
        <w:rPr>
          <w:rFonts w:ascii="Times New Roman" w:hAnsi="Times New Roman" w:cs="Times New Roman"/>
          <w:szCs w:val="24"/>
        </w:rPr>
        <w:t>.</w:t>
      </w:r>
      <w:r w:rsidR="00117CBB">
        <w:rPr>
          <w:rFonts w:ascii="Times New Roman" w:hAnsi="Times New Roman" w:cs="Times New Roman"/>
          <w:szCs w:val="24"/>
        </w:rPr>
        <w:t xml:space="preserve"> </w:t>
      </w:r>
      <w:r w:rsidR="00D14F57">
        <w:rPr>
          <w:rFonts w:ascii="Times New Roman" w:hAnsi="Times New Roman" w:cs="Times New Roman"/>
          <w:szCs w:val="24"/>
        </w:rPr>
        <w:t>Przepisy projektowanej ustawy odnoszą</w:t>
      </w:r>
      <w:r w:rsidR="00FA23E4">
        <w:rPr>
          <w:rFonts w:ascii="Times New Roman" w:hAnsi="Times New Roman" w:cs="Times New Roman"/>
          <w:szCs w:val="24"/>
        </w:rPr>
        <w:t>c</w:t>
      </w:r>
      <w:r w:rsidR="00D14F57">
        <w:rPr>
          <w:rFonts w:ascii="Times New Roman" w:hAnsi="Times New Roman" w:cs="Times New Roman"/>
          <w:szCs w:val="24"/>
        </w:rPr>
        <w:t xml:space="preserve"> się do </w:t>
      </w:r>
      <w:r w:rsidR="006656DC">
        <w:rPr>
          <w:rFonts w:ascii="Times New Roman" w:hAnsi="Times New Roman" w:cs="Times New Roman"/>
          <w:szCs w:val="24"/>
        </w:rPr>
        <w:t>materii ważności</w:t>
      </w:r>
      <w:r w:rsidR="00FA23E4">
        <w:rPr>
          <w:rFonts w:ascii="Times New Roman" w:hAnsi="Times New Roman" w:cs="Times New Roman"/>
          <w:szCs w:val="24"/>
        </w:rPr>
        <w:t xml:space="preserve"> certyfikat</w:t>
      </w:r>
      <w:r w:rsidR="006656DC">
        <w:rPr>
          <w:rFonts w:ascii="Times New Roman" w:hAnsi="Times New Roman" w:cs="Times New Roman"/>
          <w:szCs w:val="24"/>
        </w:rPr>
        <w:t>u</w:t>
      </w:r>
      <w:r w:rsidR="00FA23E4">
        <w:rPr>
          <w:rFonts w:ascii="Times New Roman" w:hAnsi="Times New Roman" w:cs="Times New Roman"/>
          <w:szCs w:val="24"/>
        </w:rPr>
        <w:t>, określają warunki</w:t>
      </w:r>
      <w:r w:rsidR="00117CBB">
        <w:rPr>
          <w:rFonts w:ascii="Times New Roman" w:hAnsi="Times New Roman" w:cs="Times New Roman"/>
          <w:szCs w:val="24"/>
        </w:rPr>
        <w:t xml:space="preserve"> </w:t>
      </w:r>
      <w:r w:rsidR="00117CBB">
        <w:rPr>
          <w:rFonts w:ascii="Times New Roman" w:hAnsi="Times New Roman" w:cs="Times New Roman"/>
          <w:szCs w:val="24"/>
        </w:rPr>
        <w:lastRenderedPageBreak/>
        <w:t xml:space="preserve">sprawdzenia </w:t>
      </w:r>
      <w:r w:rsidR="00FA23E4">
        <w:rPr>
          <w:rFonts w:ascii="Times New Roman" w:hAnsi="Times New Roman" w:cs="Times New Roman"/>
          <w:szCs w:val="24"/>
        </w:rPr>
        <w:t xml:space="preserve">aktualności </w:t>
      </w:r>
      <w:r w:rsidR="00117CBB">
        <w:rPr>
          <w:rFonts w:ascii="Times New Roman" w:hAnsi="Times New Roman" w:cs="Times New Roman"/>
          <w:szCs w:val="24"/>
        </w:rPr>
        <w:t xml:space="preserve">certyfikatu przez podmiot certyfikujący </w:t>
      </w:r>
      <w:r w:rsidR="00FA23E4">
        <w:rPr>
          <w:rFonts w:ascii="Times New Roman" w:hAnsi="Times New Roman" w:cs="Times New Roman"/>
          <w:szCs w:val="24"/>
        </w:rPr>
        <w:t xml:space="preserve">w okresie jego ważności </w:t>
      </w:r>
      <w:r w:rsidR="00117CBB">
        <w:rPr>
          <w:rFonts w:ascii="Times New Roman" w:hAnsi="Times New Roman" w:cs="Times New Roman"/>
          <w:szCs w:val="24"/>
        </w:rPr>
        <w:t xml:space="preserve">oraz </w:t>
      </w:r>
      <w:r w:rsidR="00FA23E4">
        <w:rPr>
          <w:rFonts w:ascii="Times New Roman" w:hAnsi="Times New Roman" w:cs="Times New Roman"/>
          <w:szCs w:val="24"/>
        </w:rPr>
        <w:t>warunki zawieszenia i</w:t>
      </w:r>
      <w:r w:rsidR="00117CBB">
        <w:rPr>
          <w:rFonts w:ascii="Times New Roman" w:hAnsi="Times New Roman" w:cs="Times New Roman"/>
          <w:szCs w:val="24"/>
        </w:rPr>
        <w:t xml:space="preserve"> aktualizacji certyfikatu</w:t>
      </w:r>
      <w:r w:rsidR="00FA23E4">
        <w:rPr>
          <w:rFonts w:ascii="Times New Roman" w:hAnsi="Times New Roman" w:cs="Times New Roman"/>
          <w:szCs w:val="24"/>
        </w:rPr>
        <w:t>.</w:t>
      </w:r>
    </w:p>
    <w:p w14:paraId="24F49ADA" w14:textId="30531945" w:rsidR="00117CBB" w:rsidRDefault="00117CBB" w:rsidP="00117CBB">
      <w:pPr>
        <w:pStyle w:val="ARTartustawynprozporzdzenia"/>
        <w:ind w:firstLine="0"/>
        <w:rPr>
          <w:rFonts w:ascii="Times New Roman" w:hAnsi="Times New Roman" w:cs="Times New Roman"/>
          <w:szCs w:val="24"/>
        </w:rPr>
      </w:pPr>
      <w:r>
        <w:rPr>
          <w:rFonts w:ascii="Times New Roman" w:hAnsi="Times New Roman" w:cs="Times New Roman"/>
          <w:szCs w:val="24"/>
        </w:rPr>
        <w:t xml:space="preserve">Elementem regulacji projektowanej ustawy jest również określenie </w:t>
      </w:r>
      <w:r w:rsidR="00AB1FE6" w:rsidRPr="00AC19C1">
        <w:rPr>
          <w:rFonts w:ascii="Times New Roman" w:hAnsi="Times New Roman" w:cs="Times New Roman"/>
          <w:szCs w:val="24"/>
        </w:rPr>
        <w:t>podmiotów</w:t>
      </w:r>
      <w:r w:rsidR="009871B1" w:rsidRPr="00AC19C1">
        <w:rPr>
          <w:rFonts w:ascii="Times New Roman" w:hAnsi="Times New Roman" w:cs="Times New Roman"/>
          <w:szCs w:val="24"/>
        </w:rPr>
        <w:t xml:space="preserve"> </w:t>
      </w:r>
      <w:r w:rsidR="000E1281">
        <w:rPr>
          <w:rFonts w:ascii="Times New Roman" w:hAnsi="Times New Roman" w:cs="Times New Roman"/>
          <w:szCs w:val="24"/>
        </w:rPr>
        <w:t xml:space="preserve">udzielających </w:t>
      </w:r>
      <w:r w:rsidR="009871B1" w:rsidRPr="00AC19C1">
        <w:rPr>
          <w:rFonts w:ascii="Times New Roman" w:hAnsi="Times New Roman" w:cs="Times New Roman"/>
          <w:szCs w:val="24"/>
        </w:rPr>
        <w:t>certyfikacj</w:t>
      </w:r>
      <w:r w:rsidR="00341B07">
        <w:rPr>
          <w:rFonts w:ascii="Times New Roman" w:hAnsi="Times New Roman" w:cs="Times New Roman"/>
          <w:szCs w:val="24"/>
        </w:rPr>
        <w:t>i</w:t>
      </w:r>
      <w:r w:rsidR="009871B1" w:rsidRPr="00AC19C1">
        <w:rPr>
          <w:rFonts w:ascii="Times New Roman" w:hAnsi="Times New Roman" w:cs="Times New Roman"/>
          <w:szCs w:val="24"/>
        </w:rPr>
        <w:t xml:space="preserve"> </w:t>
      </w:r>
      <w:r w:rsidR="006656DC">
        <w:rPr>
          <w:rFonts w:ascii="Times New Roman" w:hAnsi="Times New Roman" w:cs="Times New Roman"/>
          <w:szCs w:val="24"/>
        </w:rPr>
        <w:t>wykonawców zamówień publicznych</w:t>
      </w:r>
      <w:r w:rsidR="000E1281">
        <w:rPr>
          <w:rFonts w:ascii="Times New Roman" w:hAnsi="Times New Roman" w:cs="Times New Roman"/>
          <w:szCs w:val="24"/>
        </w:rPr>
        <w:t xml:space="preserve"> (podmiotów certyfikujących)</w:t>
      </w:r>
      <w:r w:rsidR="006656DC">
        <w:rPr>
          <w:rFonts w:ascii="Times New Roman" w:hAnsi="Times New Roman" w:cs="Times New Roman"/>
          <w:szCs w:val="24"/>
        </w:rPr>
        <w:t xml:space="preserve"> </w:t>
      </w:r>
      <w:r>
        <w:rPr>
          <w:rFonts w:ascii="Times New Roman" w:hAnsi="Times New Roman" w:cs="Times New Roman"/>
          <w:szCs w:val="24"/>
        </w:rPr>
        <w:t xml:space="preserve">i </w:t>
      </w:r>
      <w:r w:rsidR="009871B1" w:rsidRPr="00AC19C1">
        <w:rPr>
          <w:rFonts w:ascii="Times New Roman" w:hAnsi="Times New Roman" w:cs="Times New Roman"/>
          <w:szCs w:val="24"/>
        </w:rPr>
        <w:t>zasad</w:t>
      </w:r>
      <w:r w:rsidR="00AB1FE6" w:rsidRPr="00AC19C1">
        <w:rPr>
          <w:rFonts w:ascii="Times New Roman" w:hAnsi="Times New Roman" w:cs="Times New Roman"/>
          <w:szCs w:val="24"/>
        </w:rPr>
        <w:t xml:space="preserve"> uzyskania przez te podmioty akredyt</w:t>
      </w:r>
      <w:r w:rsidR="00551F83" w:rsidRPr="00AC19C1">
        <w:rPr>
          <w:rFonts w:ascii="Times New Roman" w:hAnsi="Times New Roman" w:cs="Times New Roman"/>
          <w:szCs w:val="24"/>
        </w:rPr>
        <w:t>acji</w:t>
      </w:r>
      <w:r w:rsidR="000E1281">
        <w:rPr>
          <w:rFonts w:ascii="Times New Roman" w:hAnsi="Times New Roman" w:cs="Times New Roman"/>
          <w:szCs w:val="24"/>
        </w:rPr>
        <w:t>, w tym wskazanie, iż</w:t>
      </w:r>
      <w:r>
        <w:rPr>
          <w:rFonts w:ascii="Times New Roman" w:hAnsi="Times New Roman" w:cs="Times New Roman"/>
          <w:szCs w:val="24"/>
        </w:rPr>
        <w:t xml:space="preserve"> </w:t>
      </w:r>
      <w:r w:rsidR="000E1281">
        <w:rPr>
          <w:rFonts w:ascii="Times New Roman" w:hAnsi="Times New Roman" w:cs="Times New Roman"/>
          <w:szCs w:val="24"/>
        </w:rPr>
        <w:t xml:space="preserve">akredytację przeprowadza </w:t>
      </w:r>
      <w:r>
        <w:rPr>
          <w:rFonts w:ascii="Times New Roman" w:hAnsi="Times New Roman" w:cs="Times New Roman"/>
          <w:szCs w:val="24"/>
        </w:rPr>
        <w:t>Polskie Centrum Akredytacji (dalej: PCA).</w:t>
      </w:r>
    </w:p>
    <w:p w14:paraId="389CCCC5" w14:textId="5348C948" w:rsidR="00551F83" w:rsidRPr="00AC19C1" w:rsidRDefault="00117CBB" w:rsidP="00117CBB">
      <w:pPr>
        <w:pStyle w:val="ARTartustawynprozporzdzenia"/>
        <w:ind w:firstLine="0"/>
        <w:rPr>
          <w:rFonts w:ascii="Times New Roman" w:hAnsi="Times New Roman" w:cs="Times New Roman"/>
          <w:szCs w:val="24"/>
        </w:rPr>
      </w:pPr>
      <w:r>
        <w:rPr>
          <w:rFonts w:ascii="Times New Roman" w:hAnsi="Times New Roman" w:cs="Times New Roman"/>
          <w:szCs w:val="24"/>
        </w:rPr>
        <w:t xml:space="preserve">Zagadnieniem objętym projektem jest </w:t>
      </w:r>
      <w:r w:rsidR="00341B07">
        <w:rPr>
          <w:rFonts w:ascii="Times New Roman" w:hAnsi="Times New Roman" w:cs="Times New Roman"/>
          <w:szCs w:val="24"/>
        </w:rPr>
        <w:t>także</w:t>
      </w:r>
      <w:r>
        <w:rPr>
          <w:rFonts w:ascii="Times New Roman" w:hAnsi="Times New Roman" w:cs="Times New Roman"/>
          <w:szCs w:val="24"/>
        </w:rPr>
        <w:t xml:space="preserve"> kwestia utworzenia i prowadzenia przez ministra właściwego ds. gospodarki </w:t>
      </w:r>
      <w:r w:rsidR="0031222C">
        <w:t>systemu teleinformatycznego, w którym będą gromadzone informacje o certyfikowanych wykonawcach, wydanych certyfikatach oraz podmiotach certyfikujących, tj.</w:t>
      </w:r>
      <w:r w:rsidR="0031222C" w:rsidRPr="00AC19C1">
        <w:rPr>
          <w:rFonts w:ascii="Times New Roman" w:hAnsi="Times New Roman" w:cs="Times New Roman"/>
          <w:szCs w:val="24"/>
        </w:rPr>
        <w:t xml:space="preserve"> </w:t>
      </w:r>
      <w:r w:rsidR="009D402A">
        <w:t>Bazy Danych o Certyfikatach Wykonawców Zamówień Publicznych</w:t>
      </w:r>
      <w:r w:rsidR="0031222C">
        <w:t xml:space="preserve">. </w:t>
      </w:r>
      <w:r w:rsidR="009D402A">
        <w:rPr>
          <w:rFonts w:ascii="Times New Roman" w:hAnsi="Times New Roman" w:cs="Times New Roman"/>
          <w:szCs w:val="24"/>
        </w:rPr>
        <w:t>Ustawa określa</w:t>
      </w:r>
      <w:r w:rsidR="0031222C">
        <w:rPr>
          <w:rFonts w:ascii="Times New Roman" w:hAnsi="Times New Roman" w:cs="Times New Roman"/>
          <w:szCs w:val="24"/>
        </w:rPr>
        <w:t>ć będzie również</w:t>
      </w:r>
      <w:r w:rsidR="009D402A">
        <w:rPr>
          <w:rFonts w:ascii="Times New Roman" w:hAnsi="Times New Roman" w:cs="Times New Roman"/>
          <w:szCs w:val="24"/>
        </w:rPr>
        <w:t xml:space="preserve"> </w:t>
      </w:r>
      <w:r w:rsidR="00551F83" w:rsidRPr="00AC19C1">
        <w:rPr>
          <w:rFonts w:ascii="Times New Roman" w:hAnsi="Times New Roman" w:cs="Times New Roman"/>
          <w:szCs w:val="24"/>
        </w:rPr>
        <w:t>rodzaj</w:t>
      </w:r>
      <w:r w:rsidR="009D402A">
        <w:rPr>
          <w:rFonts w:ascii="Times New Roman" w:hAnsi="Times New Roman" w:cs="Times New Roman"/>
          <w:szCs w:val="24"/>
        </w:rPr>
        <w:t>e</w:t>
      </w:r>
      <w:r w:rsidR="00551F83" w:rsidRPr="00AC19C1">
        <w:rPr>
          <w:rFonts w:ascii="Times New Roman" w:hAnsi="Times New Roman" w:cs="Times New Roman"/>
          <w:szCs w:val="24"/>
        </w:rPr>
        <w:t xml:space="preserve"> informacji oraz danych gromadzonych w</w:t>
      </w:r>
      <w:r w:rsidR="00F5104C">
        <w:rPr>
          <w:rFonts w:ascii="Times New Roman" w:hAnsi="Times New Roman" w:cs="Times New Roman"/>
          <w:szCs w:val="24"/>
        </w:rPr>
        <w:t> </w:t>
      </w:r>
      <w:r w:rsidR="009D402A">
        <w:rPr>
          <w:rFonts w:ascii="Times New Roman" w:hAnsi="Times New Roman" w:cs="Times New Roman"/>
          <w:szCs w:val="24"/>
        </w:rPr>
        <w:t>ww.</w:t>
      </w:r>
      <w:r w:rsidR="00F5104C">
        <w:rPr>
          <w:rFonts w:ascii="Times New Roman" w:hAnsi="Times New Roman" w:cs="Times New Roman"/>
          <w:szCs w:val="24"/>
        </w:rPr>
        <w:t> </w:t>
      </w:r>
      <w:r w:rsidR="00551F83" w:rsidRPr="00AC19C1">
        <w:rPr>
          <w:rFonts w:ascii="Times New Roman" w:hAnsi="Times New Roman" w:cs="Times New Roman"/>
          <w:szCs w:val="24"/>
        </w:rPr>
        <w:t>systemi</w:t>
      </w:r>
      <w:r w:rsidR="0031222C">
        <w:rPr>
          <w:rFonts w:ascii="Times New Roman" w:hAnsi="Times New Roman" w:cs="Times New Roman"/>
          <w:szCs w:val="24"/>
        </w:rPr>
        <w:t xml:space="preserve">e, </w:t>
      </w:r>
      <w:r w:rsidR="0031222C">
        <w:t xml:space="preserve">zasady dostępu do tych informacji i danych </w:t>
      </w:r>
      <w:r w:rsidR="00551F83" w:rsidRPr="00AC19C1">
        <w:rPr>
          <w:rFonts w:ascii="Times New Roman" w:hAnsi="Times New Roman" w:cs="Times New Roman"/>
          <w:szCs w:val="24"/>
        </w:rPr>
        <w:t>oraz wymagan</w:t>
      </w:r>
      <w:r w:rsidR="009D402A">
        <w:rPr>
          <w:rFonts w:ascii="Times New Roman" w:hAnsi="Times New Roman" w:cs="Times New Roman"/>
          <w:szCs w:val="24"/>
        </w:rPr>
        <w:t>e</w:t>
      </w:r>
      <w:r w:rsidR="00551F83" w:rsidRPr="00AC19C1">
        <w:rPr>
          <w:rFonts w:ascii="Times New Roman" w:hAnsi="Times New Roman" w:cs="Times New Roman"/>
          <w:szCs w:val="24"/>
        </w:rPr>
        <w:t xml:space="preserve"> działa</w:t>
      </w:r>
      <w:r w:rsidR="009D402A">
        <w:rPr>
          <w:rFonts w:ascii="Times New Roman" w:hAnsi="Times New Roman" w:cs="Times New Roman"/>
          <w:szCs w:val="24"/>
        </w:rPr>
        <w:t xml:space="preserve">nia </w:t>
      </w:r>
      <w:r w:rsidR="00551F83" w:rsidRPr="00AC19C1">
        <w:rPr>
          <w:rFonts w:ascii="Times New Roman" w:hAnsi="Times New Roman" w:cs="Times New Roman"/>
          <w:szCs w:val="24"/>
        </w:rPr>
        <w:t>związan</w:t>
      </w:r>
      <w:r w:rsidR="009D402A">
        <w:rPr>
          <w:rFonts w:ascii="Times New Roman" w:hAnsi="Times New Roman" w:cs="Times New Roman"/>
          <w:szCs w:val="24"/>
        </w:rPr>
        <w:t>e</w:t>
      </w:r>
      <w:r w:rsidR="00551F83" w:rsidRPr="00AC19C1">
        <w:rPr>
          <w:rFonts w:ascii="Times New Roman" w:hAnsi="Times New Roman" w:cs="Times New Roman"/>
          <w:szCs w:val="24"/>
        </w:rPr>
        <w:t xml:space="preserve"> z</w:t>
      </w:r>
      <w:r w:rsidR="0031222C">
        <w:rPr>
          <w:rFonts w:ascii="Times New Roman" w:hAnsi="Times New Roman" w:cs="Times New Roman"/>
          <w:szCs w:val="24"/>
        </w:rPr>
        <w:t> </w:t>
      </w:r>
      <w:r w:rsidR="00551F83" w:rsidRPr="00AC19C1">
        <w:rPr>
          <w:rFonts w:ascii="Times New Roman" w:hAnsi="Times New Roman" w:cs="Times New Roman"/>
          <w:szCs w:val="24"/>
        </w:rPr>
        <w:t xml:space="preserve">obsługą systemu </w:t>
      </w:r>
      <w:r w:rsidR="0031222C">
        <w:rPr>
          <w:rFonts w:ascii="Times New Roman" w:hAnsi="Times New Roman" w:cs="Times New Roman"/>
          <w:szCs w:val="24"/>
        </w:rPr>
        <w:t xml:space="preserve">i jego utrzymaniem, podejmowane </w:t>
      </w:r>
      <w:r w:rsidR="00551F83" w:rsidRPr="00AC19C1">
        <w:rPr>
          <w:rFonts w:ascii="Times New Roman" w:hAnsi="Times New Roman" w:cs="Times New Roman"/>
          <w:szCs w:val="24"/>
        </w:rPr>
        <w:t>przez podmioty publiczne oraz podmioty certyfikujące.</w:t>
      </w:r>
    </w:p>
    <w:p w14:paraId="2DC8EFCC" w14:textId="04A5CBD5" w:rsidR="00BC2A8D" w:rsidRDefault="008D6423" w:rsidP="00902158">
      <w:pPr>
        <w:pStyle w:val="ARTartustawynprozporzdzenia"/>
        <w:ind w:firstLine="0"/>
        <w:rPr>
          <w:rFonts w:ascii="Times New Roman" w:hAnsi="Times New Roman" w:cs="Times New Roman"/>
          <w:szCs w:val="24"/>
        </w:rPr>
      </w:pPr>
      <w:r>
        <w:rPr>
          <w:rFonts w:ascii="Times New Roman" w:hAnsi="Times New Roman" w:cs="Times New Roman"/>
          <w:szCs w:val="24"/>
        </w:rPr>
        <w:t>P</w:t>
      </w:r>
      <w:r w:rsidR="00551F83" w:rsidRPr="00AC19C1">
        <w:rPr>
          <w:rFonts w:ascii="Times New Roman" w:hAnsi="Times New Roman" w:cs="Times New Roman"/>
          <w:szCs w:val="24"/>
        </w:rPr>
        <w:t xml:space="preserve">rzepisy </w:t>
      </w:r>
      <w:r>
        <w:rPr>
          <w:rFonts w:ascii="Times New Roman" w:hAnsi="Times New Roman" w:cs="Times New Roman"/>
          <w:szCs w:val="24"/>
        </w:rPr>
        <w:t xml:space="preserve">projektowanej ustawy </w:t>
      </w:r>
      <w:r w:rsidR="00551F83" w:rsidRPr="00AC19C1">
        <w:rPr>
          <w:rFonts w:ascii="Times New Roman" w:hAnsi="Times New Roman" w:cs="Times New Roman"/>
          <w:szCs w:val="24"/>
        </w:rPr>
        <w:t>będą miał</w:t>
      </w:r>
      <w:r w:rsidR="009D402A">
        <w:rPr>
          <w:rFonts w:ascii="Times New Roman" w:hAnsi="Times New Roman" w:cs="Times New Roman"/>
          <w:szCs w:val="24"/>
        </w:rPr>
        <w:t>y</w:t>
      </w:r>
      <w:r w:rsidR="00551F83" w:rsidRPr="00AC19C1">
        <w:rPr>
          <w:rFonts w:ascii="Times New Roman" w:hAnsi="Times New Roman" w:cs="Times New Roman"/>
          <w:szCs w:val="24"/>
        </w:rPr>
        <w:t xml:space="preserve"> zastosowanie do </w:t>
      </w:r>
      <w:r>
        <w:rPr>
          <w:rFonts w:ascii="Times New Roman" w:hAnsi="Times New Roman" w:cs="Times New Roman"/>
          <w:szCs w:val="24"/>
        </w:rPr>
        <w:t xml:space="preserve">zamawiających </w:t>
      </w:r>
      <w:r w:rsidR="00BC2A8D">
        <w:rPr>
          <w:rFonts w:ascii="Times New Roman" w:hAnsi="Times New Roman" w:cs="Times New Roman"/>
          <w:szCs w:val="24"/>
        </w:rPr>
        <w:t xml:space="preserve">i wykonawców </w:t>
      </w:r>
      <w:r>
        <w:rPr>
          <w:rFonts w:ascii="Times New Roman" w:hAnsi="Times New Roman" w:cs="Times New Roman"/>
          <w:szCs w:val="24"/>
        </w:rPr>
        <w:t>w</w:t>
      </w:r>
      <w:r w:rsidR="00BC2A8D">
        <w:rPr>
          <w:rFonts w:ascii="Times New Roman" w:hAnsi="Times New Roman" w:cs="Times New Roman"/>
          <w:szCs w:val="24"/>
        </w:rPr>
        <w:t> </w:t>
      </w:r>
      <w:r>
        <w:rPr>
          <w:rFonts w:ascii="Times New Roman" w:hAnsi="Times New Roman" w:cs="Times New Roman"/>
          <w:szCs w:val="24"/>
        </w:rPr>
        <w:t>rozumieniu</w:t>
      </w:r>
      <w:r w:rsidR="00BC2A8D">
        <w:rPr>
          <w:rFonts w:ascii="Times New Roman" w:hAnsi="Times New Roman" w:cs="Times New Roman"/>
          <w:szCs w:val="24"/>
        </w:rPr>
        <w:t xml:space="preserve"> ustawy Pzp, a także podmiotów certyfikujących akredytowanych przez PCA na zasadach określonych w projektowanej ustawie oraz ustawie </w:t>
      </w:r>
      <w:r w:rsidR="00BC2A8D" w:rsidRPr="00BC2A8D">
        <w:rPr>
          <w:rFonts w:ascii="Times New Roman" w:hAnsi="Times New Roman" w:cs="Times New Roman"/>
          <w:szCs w:val="24"/>
        </w:rPr>
        <w:t>z dnia 13 kwietnia 2016 r. o systemie oceny zgodności i nadzoru rynku</w:t>
      </w:r>
      <w:r w:rsidR="0031222C">
        <w:rPr>
          <w:rFonts w:ascii="Times New Roman" w:hAnsi="Times New Roman" w:cs="Times New Roman"/>
          <w:szCs w:val="24"/>
        </w:rPr>
        <w:t xml:space="preserve"> (Dz. U. </w:t>
      </w:r>
      <w:r w:rsidR="00F5104C">
        <w:rPr>
          <w:rFonts w:ascii="Times New Roman" w:hAnsi="Times New Roman" w:cs="Times New Roman"/>
          <w:szCs w:val="24"/>
        </w:rPr>
        <w:t>z 2022 r. poz. 1854)</w:t>
      </w:r>
      <w:r w:rsidR="00BC2A8D">
        <w:rPr>
          <w:rFonts w:ascii="Times New Roman" w:hAnsi="Times New Roman" w:cs="Times New Roman"/>
          <w:szCs w:val="24"/>
        </w:rPr>
        <w:t>.</w:t>
      </w:r>
    </w:p>
    <w:p w14:paraId="408006B4" w14:textId="061B563C" w:rsidR="00420339" w:rsidRDefault="00BC2A8D" w:rsidP="00902158">
      <w:pPr>
        <w:pStyle w:val="ARTartustawynprozporzdzenia"/>
        <w:ind w:firstLine="0"/>
        <w:rPr>
          <w:rFonts w:ascii="Times New Roman" w:hAnsi="Times New Roman" w:cs="Times New Roman"/>
          <w:szCs w:val="24"/>
        </w:rPr>
      </w:pPr>
      <w:r>
        <w:rPr>
          <w:rFonts w:ascii="Times New Roman" w:hAnsi="Times New Roman" w:cs="Times New Roman"/>
          <w:szCs w:val="24"/>
        </w:rPr>
        <w:t>Wykonawca będzie mógł</w:t>
      </w:r>
      <w:r w:rsidR="00F5104C">
        <w:rPr>
          <w:rFonts w:ascii="Times New Roman" w:hAnsi="Times New Roman" w:cs="Times New Roman"/>
          <w:szCs w:val="24"/>
        </w:rPr>
        <w:t xml:space="preserve"> ubiegać się o</w:t>
      </w:r>
      <w:r>
        <w:rPr>
          <w:rFonts w:ascii="Times New Roman" w:hAnsi="Times New Roman" w:cs="Times New Roman"/>
          <w:szCs w:val="24"/>
        </w:rPr>
        <w:t xml:space="preserve"> certyfikat</w:t>
      </w:r>
      <w:r w:rsidRPr="00AC19C1">
        <w:rPr>
          <w:rFonts w:ascii="Times New Roman" w:hAnsi="Times New Roman" w:cs="Times New Roman"/>
          <w:szCs w:val="24"/>
        </w:rPr>
        <w:t xml:space="preserve"> </w:t>
      </w:r>
      <w:r>
        <w:rPr>
          <w:rFonts w:ascii="Times New Roman" w:hAnsi="Times New Roman" w:cs="Times New Roman"/>
          <w:szCs w:val="24"/>
        </w:rPr>
        <w:t>i p</w:t>
      </w:r>
      <w:r w:rsidR="00551F83" w:rsidRPr="00AC19C1">
        <w:rPr>
          <w:rFonts w:ascii="Times New Roman" w:hAnsi="Times New Roman" w:cs="Times New Roman"/>
          <w:szCs w:val="24"/>
        </w:rPr>
        <w:t>osługiwa</w:t>
      </w:r>
      <w:r>
        <w:rPr>
          <w:rFonts w:ascii="Times New Roman" w:hAnsi="Times New Roman" w:cs="Times New Roman"/>
          <w:szCs w:val="24"/>
        </w:rPr>
        <w:t>ć</w:t>
      </w:r>
      <w:r w:rsidR="00551F83" w:rsidRPr="00AC19C1">
        <w:rPr>
          <w:rFonts w:ascii="Times New Roman" w:hAnsi="Times New Roman" w:cs="Times New Roman"/>
          <w:szCs w:val="24"/>
        </w:rPr>
        <w:t xml:space="preserve"> się </w:t>
      </w:r>
      <w:r>
        <w:rPr>
          <w:rFonts w:ascii="Times New Roman" w:hAnsi="Times New Roman" w:cs="Times New Roman"/>
          <w:szCs w:val="24"/>
        </w:rPr>
        <w:t>nim w</w:t>
      </w:r>
      <w:r w:rsidR="00420339">
        <w:rPr>
          <w:rFonts w:ascii="Times New Roman" w:hAnsi="Times New Roman" w:cs="Times New Roman"/>
          <w:szCs w:val="24"/>
        </w:rPr>
        <w:t xml:space="preserve"> celu uzyskania zamówienia publicznego w rozumieniu ustawy Pzp, w tym w</w:t>
      </w:r>
      <w:r>
        <w:rPr>
          <w:rFonts w:ascii="Times New Roman" w:hAnsi="Times New Roman" w:cs="Times New Roman"/>
          <w:szCs w:val="24"/>
        </w:rPr>
        <w:t xml:space="preserve"> postępowaniu o udzielenie zamówienia</w:t>
      </w:r>
      <w:r w:rsidR="00420339">
        <w:rPr>
          <w:rFonts w:ascii="Times New Roman" w:hAnsi="Times New Roman" w:cs="Times New Roman"/>
          <w:szCs w:val="24"/>
        </w:rPr>
        <w:t>,</w:t>
      </w:r>
      <w:r>
        <w:rPr>
          <w:rFonts w:ascii="Times New Roman" w:hAnsi="Times New Roman" w:cs="Times New Roman"/>
          <w:szCs w:val="24"/>
        </w:rPr>
        <w:t xml:space="preserve"> </w:t>
      </w:r>
      <w:r w:rsidR="00F5104C">
        <w:rPr>
          <w:rFonts w:ascii="Times New Roman" w:hAnsi="Times New Roman" w:cs="Times New Roman"/>
          <w:szCs w:val="24"/>
        </w:rPr>
        <w:t>na zasadzie</w:t>
      </w:r>
      <w:r>
        <w:rPr>
          <w:rFonts w:ascii="Times New Roman" w:hAnsi="Times New Roman" w:cs="Times New Roman"/>
          <w:szCs w:val="24"/>
        </w:rPr>
        <w:t xml:space="preserve"> dobrowoln</w:t>
      </w:r>
      <w:r w:rsidR="00F5104C">
        <w:rPr>
          <w:rFonts w:ascii="Times New Roman" w:hAnsi="Times New Roman" w:cs="Times New Roman"/>
          <w:szCs w:val="24"/>
        </w:rPr>
        <w:t>ości.</w:t>
      </w:r>
      <w:r w:rsidR="00551F83" w:rsidRPr="00AC19C1">
        <w:rPr>
          <w:rFonts w:ascii="Times New Roman" w:hAnsi="Times New Roman" w:cs="Times New Roman"/>
          <w:szCs w:val="24"/>
        </w:rPr>
        <w:t xml:space="preserve"> </w:t>
      </w:r>
      <w:r w:rsidR="00F5104C">
        <w:rPr>
          <w:rFonts w:ascii="Times New Roman" w:hAnsi="Times New Roman" w:cs="Times New Roman"/>
          <w:szCs w:val="24"/>
        </w:rPr>
        <w:t xml:space="preserve">Posłużenie się certyfikatem przy ubieganiu się o udzielenie zamówienia publicznego będzie również możliwe </w:t>
      </w:r>
      <w:r w:rsidR="00F71DC3">
        <w:rPr>
          <w:rFonts w:ascii="Times New Roman" w:hAnsi="Times New Roman" w:cs="Times New Roman"/>
          <w:szCs w:val="24"/>
        </w:rPr>
        <w:t>bez względu na wartość zamówienia</w:t>
      </w:r>
      <w:r>
        <w:rPr>
          <w:rFonts w:ascii="Times New Roman" w:hAnsi="Times New Roman" w:cs="Times New Roman"/>
          <w:szCs w:val="24"/>
        </w:rPr>
        <w:t xml:space="preserve"> publicznego</w:t>
      </w:r>
      <w:r w:rsidR="00F71DC3">
        <w:rPr>
          <w:rFonts w:ascii="Times New Roman" w:hAnsi="Times New Roman" w:cs="Times New Roman"/>
          <w:szCs w:val="24"/>
        </w:rPr>
        <w:t xml:space="preserve">. </w:t>
      </w:r>
      <w:r w:rsidR="00420339">
        <w:rPr>
          <w:rFonts w:ascii="Times New Roman" w:hAnsi="Times New Roman" w:cs="Times New Roman"/>
          <w:szCs w:val="24"/>
        </w:rPr>
        <w:t>Oznacza to, że</w:t>
      </w:r>
      <w:r>
        <w:rPr>
          <w:rFonts w:ascii="Times New Roman" w:hAnsi="Times New Roman" w:cs="Times New Roman"/>
          <w:szCs w:val="24"/>
        </w:rPr>
        <w:t xml:space="preserve"> wykonawcy będą mogli złożyć certyfikat na potrzeby potwierdzenia swojej sytuacji podmiotow</w:t>
      </w:r>
      <w:r w:rsidR="00420339">
        <w:rPr>
          <w:rFonts w:ascii="Times New Roman" w:hAnsi="Times New Roman" w:cs="Times New Roman"/>
          <w:szCs w:val="24"/>
        </w:rPr>
        <w:t>e</w:t>
      </w:r>
      <w:r>
        <w:rPr>
          <w:rFonts w:ascii="Times New Roman" w:hAnsi="Times New Roman" w:cs="Times New Roman"/>
          <w:szCs w:val="24"/>
        </w:rPr>
        <w:t>j w post</w:t>
      </w:r>
      <w:r w:rsidR="00420339">
        <w:rPr>
          <w:rFonts w:ascii="Times New Roman" w:hAnsi="Times New Roman" w:cs="Times New Roman"/>
          <w:szCs w:val="24"/>
        </w:rPr>
        <w:t>ę</w:t>
      </w:r>
      <w:r>
        <w:rPr>
          <w:rFonts w:ascii="Times New Roman" w:hAnsi="Times New Roman" w:cs="Times New Roman"/>
          <w:szCs w:val="24"/>
        </w:rPr>
        <w:t>powani</w:t>
      </w:r>
      <w:r w:rsidR="00420339">
        <w:rPr>
          <w:rFonts w:ascii="Times New Roman" w:hAnsi="Times New Roman" w:cs="Times New Roman"/>
          <w:szCs w:val="24"/>
        </w:rPr>
        <w:t>u</w:t>
      </w:r>
      <w:r>
        <w:rPr>
          <w:rFonts w:ascii="Times New Roman" w:hAnsi="Times New Roman" w:cs="Times New Roman"/>
          <w:szCs w:val="24"/>
        </w:rPr>
        <w:t xml:space="preserve"> o udzielenie zamówienia klasycznego</w:t>
      </w:r>
      <w:r w:rsidR="00420339">
        <w:rPr>
          <w:rFonts w:ascii="Times New Roman" w:hAnsi="Times New Roman" w:cs="Times New Roman"/>
          <w:szCs w:val="24"/>
        </w:rPr>
        <w:t xml:space="preserve"> (w rozumieniu art. 7 pkt 33 ustawy Pzp), zamówienia na usługi społeczne i inne szczególne usługi (w rozumieniu art. 7 pkt 34 ustawy Pzp) oraz zamówienia sektorowego (w</w:t>
      </w:r>
      <w:r w:rsidR="00F5104C">
        <w:rPr>
          <w:rFonts w:ascii="Times New Roman" w:hAnsi="Times New Roman" w:cs="Times New Roman"/>
          <w:szCs w:val="24"/>
        </w:rPr>
        <w:t> </w:t>
      </w:r>
      <w:r w:rsidR="00420339">
        <w:rPr>
          <w:rFonts w:ascii="Times New Roman" w:hAnsi="Times New Roman" w:cs="Times New Roman"/>
          <w:szCs w:val="24"/>
        </w:rPr>
        <w:t xml:space="preserve">rozumieniu art. 7 pkt 35 ustawy Pzp). </w:t>
      </w:r>
      <w:r w:rsidR="00023201">
        <w:rPr>
          <w:rFonts w:ascii="Times New Roman" w:hAnsi="Times New Roman" w:cs="Times New Roman"/>
          <w:szCs w:val="24"/>
        </w:rPr>
        <w:t>Ponadto</w:t>
      </w:r>
      <w:r w:rsidR="00420339">
        <w:rPr>
          <w:rFonts w:ascii="Times New Roman" w:hAnsi="Times New Roman" w:cs="Times New Roman"/>
          <w:szCs w:val="24"/>
        </w:rPr>
        <w:t>, będą mogli posłużyć się certyfikatem w</w:t>
      </w:r>
      <w:r w:rsidR="00F5104C">
        <w:rPr>
          <w:rFonts w:ascii="Times New Roman" w:hAnsi="Times New Roman" w:cs="Times New Roman"/>
          <w:szCs w:val="24"/>
        </w:rPr>
        <w:t> </w:t>
      </w:r>
      <w:r w:rsidR="00420339">
        <w:rPr>
          <w:rFonts w:ascii="Times New Roman" w:hAnsi="Times New Roman" w:cs="Times New Roman"/>
          <w:szCs w:val="24"/>
        </w:rPr>
        <w:t xml:space="preserve">procedurach udzielania zamówień </w:t>
      </w:r>
      <w:r w:rsidR="00F5104C">
        <w:rPr>
          <w:rFonts w:ascii="Times New Roman" w:hAnsi="Times New Roman" w:cs="Times New Roman"/>
          <w:szCs w:val="24"/>
        </w:rPr>
        <w:t xml:space="preserve">nieobjętych stosowaniem ustawy Pzp, w tym również </w:t>
      </w:r>
      <w:r w:rsidR="00420339">
        <w:rPr>
          <w:rFonts w:ascii="Times New Roman" w:hAnsi="Times New Roman" w:cs="Times New Roman"/>
          <w:szCs w:val="24"/>
        </w:rPr>
        <w:t>przypadku zamówień publicznych o wartości mniejszej niż 130 000 złotych.</w:t>
      </w:r>
    </w:p>
    <w:p w14:paraId="5D9840FF" w14:textId="062DA5F4" w:rsidR="00023201" w:rsidRDefault="002006A5" w:rsidP="00902158">
      <w:pPr>
        <w:pStyle w:val="ARTartustawynprozporzdzenia"/>
        <w:ind w:firstLine="0"/>
        <w:rPr>
          <w:rFonts w:ascii="Times New Roman" w:hAnsi="Times New Roman" w:cs="Times New Roman"/>
          <w:szCs w:val="24"/>
        </w:rPr>
      </w:pPr>
      <w:r>
        <w:rPr>
          <w:rFonts w:ascii="Times New Roman" w:hAnsi="Times New Roman" w:cs="Times New Roman"/>
          <w:szCs w:val="24"/>
        </w:rPr>
        <w:t>N</w:t>
      </w:r>
      <w:r w:rsidR="00420339">
        <w:rPr>
          <w:rFonts w:ascii="Times New Roman" w:hAnsi="Times New Roman" w:cs="Times New Roman"/>
          <w:szCs w:val="24"/>
        </w:rPr>
        <w:t xml:space="preserve">atomiast, </w:t>
      </w:r>
      <w:r w:rsidR="00E567F7">
        <w:rPr>
          <w:rFonts w:ascii="Times New Roman" w:hAnsi="Times New Roman" w:cs="Times New Roman"/>
          <w:szCs w:val="24"/>
        </w:rPr>
        <w:t xml:space="preserve">w przypadku </w:t>
      </w:r>
      <w:r w:rsidR="00420339" w:rsidRPr="00AC19C1">
        <w:rPr>
          <w:rFonts w:ascii="Times New Roman" w:hAnsi="Times New Roman" w:cs="Times New Roman"/>
          <w:szCs w:val="24"/>
        </w:rPr>
        <w:t>zamówień w dziedzinach obronności i bezpieczeństwa, o</w:t>
      </w:r>
      <w:r w:rsidR="00023201">
        <w:rPr>
          <w:rFonts w:ascii="Times New Roman" w:hAnsi="Times New Roman" w:cs="Times New Roman"/>
          <w:szCs w:val="24"/>
        </w:rPr>
        <w:t> </w:t>
      </w:r>
      <w:r w:rsidR="00420339" w:rsidRPr="00AC19C1">
        <w:rPr>
          <w:rFonts w:ascii="Times New Roman" w:hAnsi="Times New Roman" w:cs="Times New Roman"/>
          <w:szCs w:val="24"/>
        </w:rPr>
        <w:t>których mowa w art. 7 pkt 36 ustawy Pzp</w:t>
      </w:r>
      <w:r w:rsidR="00420339">
        <w:rPr>
          <w:rFonts w:ascii="Times New Roman" w:hAnsi="Times New Roman" w:cs="Times New Roman"/>
          <w:szCs w:val="24"/>
        </w:rPr>
        <w:t>, projektowana ustawa n</w:t>
      </w:r>
      <w:r w:rsidR="009871B1" w:rsidRPr="00AC19C1">
        <w:rPr>
          <w:rFonts w:ascii="Times New Roman" w:hAnsi="Times New Roman" w:cs="Times New Roman"/>
          <w:szCs w:val="24"/>
        </w:rPr>
        <w:t xml:space="preserve">ie przewiduje stosowania </w:t>
      </w:r>
      <w:r w:rsidR="00420339">
        <w:rPr>
          <w:rFonts w:ascii="Times New Roman" w:hAnsi="Times New Roman" w:cs="Times New Roman"/>
          <w:szCs w:val="24"/>
        </w:rPr>
        <w:t xml:space="preserve">jej regulacji </w:t>
      </w:r>
      <w:r w:rsidR="00420339">
        <w:rPr>
          <w:rFonts w:ascii="Times New Roman" w:hAnsi="Times New Roman" w:cs="Times New Roman"/>
          <w:szCs w:val="24"/>
        </w:rPr>
        <w:lastRenderedPageBreak/>
        <w:t xml:space="preserve">do potwierdzania sytuacji podmiotowej wykonawcy z użyciem certyfikatu </w:t>
      </w:r>
      <w:r w:rsidR="001C79FC">
        <w:rPr>
          <w:rFonts w:ascii="Times New Roman" w:hAnsi="Times New Roman" w:cs="Times New Roman"/>
          <w:szCs w:val="24"/>
        </w:rPr>
        <w:t>w</w:t>
      </w:r>
      <w:r w:rsidR="00023201">
        <w:rPr>
          <w:rFonts w:ascii="Times New Roman" w:hAnsi="Times New Roman" w:cs="Times New Roman"/>
          <w:szCs w:val="24"/>
        </w:rPr>
        <w:t> </w:t>
      </w:r>
      <w:r w:rsidR="001C79FC">
        <w:rPr>
          <w:rFonts w:ascii="Times New Roman" w:hAnsi="Times New Roman" w:cs="Times New Roman"/>
          <w:szCs w:val="24"/>
        </w:rPr>
        <w:t>przypadku tych zamówień</w:t>
      </w:r>
      <w:r w:rsidR="009871B1" w:rsidRPr="00AC19C1">
        <w:rPr>
          <w:rFonts w:ascii="Times New Roman" w:hAnsi="Times New Roman" w:cs="Times New Roman"/>
          <w:szCs w:val="24"/>
        </w:rPr>
        <w:t>.</w:t>
      </w:r>
    </w:p>
    <w:p w14:paraId="17AA0C1B" w14:textId="60A4C1DC" w:rsidR="00023201" w:rsidRPr="00AC19C1" w:rsidRDefault="00023201" w:rsidP="00023201">
      <w:pPr>
        <w:pStyle w:val="ARTartustawynprozporzdzenia"/>
        <w:numPr>
          <w:ilvl w:val="1"/>
          <w:numId w:val="1"/>
        </w:numPr>
        <w:spacing w:before="480" w:after="120"/>
        <w:ind w:left="924" w:hanging="357"/>
        <w:rPr>
          <w:rStyle w:val="Ppogrubienie"/>
          <w:rFonts w:ascii="Times New Roman" w:hAnsi="Times New Roman" w:cs="Times New Roman"/>
          <w:szCs w:val="24"/>
        </w:rPr>
      </w:pPr>
      <w:r>
        <w:rPr>
          <w:rStyle w:val="Ppogrubienie"/>
          <w:rFonts w:ascii="Times New Roman" w:hAnsi="Times New Roman" w:cs="Times New Roman"/>
          <w:szCs w:val="24"/>
        </w:rPr>
        <w:t>Zasady certyfikacji wykonawców zamówień publicznych:</w:t>
      </w:r>
    </w:p>
    <w:p w14:paraId="3697909D" w14:textId="74FFC7E1" w:rsidR="00551F83" w:rsidRPr="00AC19C1" w:rsidRDefault="00551F83" w:rsidP="00902158">
      <w:pPr>
        <w:pStyle w:val="ARTartustawynprozporzdzenia"/>
        <w:ind w:firstLine="0"/>
        <w:rPr>
          <w:rFonts w:ascii="Times New Roman" w:hAnsi="Times New Roman" w:cs="Times New Roman"/>
          <w:szCs w:val="24"/>
        </w:rPr>
      </w:pPr>
      <w:r w:rsidRPr="00AC19C1">
        <w:rPr>
          <w:rFonts w:ascii="Times New Roman" w:hAnsi="Times New Roman" w:cs="Times New Roman"/>
          <w:szCs w:val="24"/>
        </w:rPr>
        <w:t>Celem certyfikacji</w:t>
      </w:r>
      <w:r w:rsidR="00902158" w:rsidRPr="00AC19C1">
        <w:rPr>
          <w:rFonts w:ascii="Times New Roman" w:hAnsi="Times New Roman" w:cs="Times New Roman"/>
          <w:szCs w:val="24"/>
        </w:rPr>
        <w:t xml:space="preserve"> wykonawców zamówień publicznych </w:t>
      </w:r>
      <w:r w:rsidR="00023201">
        <w:rPr>
          <w:rFonts w:ascii="Times New Roman" w:hAnsi="Times New Roman" w:cs="Times New Roman"/>
          <w:szCs w:val="24"/>
        </w:rPr>
        <w:t>jest potwierdzenie</w:t>
      </w:r>
      <w:r w:rsidR="00B20840">
        <w:rPr>
          <w:rFonts w:ascii="Times New Roman" w:hAnsi="Times New Roman" w:cs="Times New Roman"/>
          <w:szCs w:val="24"/>
        </w:rPr>
        <w:t>,</w:t>
      </w:r>
      <w:r w:rsidR="00023201">
        <w:rPr>
          <w:rFonts w:ascii="Times New Roman" w:hAnsi="Times New Roman" w:cs="Times New Roman"/>
          <w:szCs w:val="24"/>
        </w:rPr>
        <w:t xml:space="preserve"> </w:t>
      </w:r>
      <w:r w:rsidR="00B20840">
        <w:rPr>
          <w:rFonts w:ascii="Times New Roman" w:hAnsi="Times New Roman" w:cs="Times New Roman"/>
          <w:szCs w:val="24"/>
        </w:rPr>
        <w:t xml:space="preserve">w ramach procedury prowadzonej przed wyspecjalizowanym podmiotem certyfikującym, </w:t>
      </w:r>
      <w:r w:rsidR="00023201">
        <w:rPr>
          <w:rFonts w:ascii="Times New Roman" w:hAnsi="Times New Roman" w:cs="Times New Roman"/>
          <w:szCs w:val="24"/>
        </w:rPr>
        <w:t>przez wykonawcę</w:t>
      </w:r>
      <w:r w:rsidR="00B20840">
        <w:rPr>
          <w:rFonts w:ascii="Times New Roman" w:hAnsi="Times New Roman" w:cs="Times New Roman"/>
          <w:szCs w:val="24"/>
        </w:rPr>
        <w:t xml:space="preserve"> </w:t>
      </w:r>
      <w:r w:rsidR="00023201">
        <w:rPr>
          <w:rFonts w:ascii="Times New Roman" w:hAnsi="Times New Roman" w:cs="Times New Roman"/>
          <w:szCs w:val="24"/>
        </w:rPr>
        <w:t>jego sytuacji podmiotowej</w:t>
      </w:r>
      <w:r w:rsidR="00B20840" w:rsidRPr="00B20840">
        <w:rPr>
          <w:rFonts w:ascii="Times New Roman" w:hAnsi="Times New Roman" w:cs="Times New Roman"/>
          <w:szCs w:val="24"/>
        </w:rPr>
        <w:t xml:space="preserve"> </w:t>
      </w:r>
      <w:r w:rsidR="00023201">
        <w:rPr>
          <w:rFonts w:ascii="Times New Roman" w:hAnsi="Times New Roman" w:cs="Times New Roman"/>
          <w:szCs w:val="24"/>
        </w:rPr>
        <w:t>na potrzeby</w:t>
      </w:r>
      <w:r w:rsidR="00C014B5">
        <w:rPr>
          <w:rFonts w:ascii="Times New Roman" w:hAnsi="Times New Roman" w:cs="Times New Roman"/>
          <w:szCs w:val="24"/>
        </w:rPr>
        <w:t xml:space="preserve"> późniejszego</w:t>
      </w:r>
      <w:r w:rsidR="00023201">
        <w:rPr>
          <w:rFonts w:ascii="Times New Roman" w:hAnsi="Times New Roman" w:cs="Times New Roman"/>
          <w:szCs w:val="24"/>
        </w:rPr>
        <w:t xml:space="preserve"> </w:t>
      </w:r>
      <w:r w:rsidR="00902158" w:rsidRPr="00AC19C1">
        <w:rPr>
          <w:rFonts w:ascii="Times New Roman" w:hAnsi="Times New Roman" w:cs="Times New Roman"/>
          <w:szCs w:val="24"/>
        </w:rPr>
        <w:t>ubiegania się o udzielenie zamówienia publicznego</w:t>
      </w:r>
      <w:r w:rsidR="00023201">
        <w:rPr>
          <w:rFonts w:ascii="Times New Roman" w:hAnsi="Times New Roman" w:cs="Times New Roman"/>
          <w:szCs w:val="24"/>
        </w:rPr>
        <w:t xml:space="preserve"> (</w:t>
      </w:r>
      <w:r w:rsidRPr="00AC19C1">
        <w:rPr>
          <w:rFonts w:ascii="Times New Roman" w:hAnsi="Times New Roman" w:cs="Times New Roman"/>
          <w:szCs w:val="24"/>
        </w:rPr>
        <w:t>art. 3</w:t>
      </w:r>
      <w:r w:rsidR="00023201">
        <w:rPr>
          <w:rFonts w:ascii="Times New Roman" w:hAnsi="Times New Roman" w:cs="Times New Roman"/>
          <w:szCs w:val="24"/>
        </w:rPr>
        <w:t>)</w:t>
      </w:r>
      <w:r w:rsidR="003A37C5" w:rsidRPr="00AC19C1">
        <w:rPr>
          <w:rFonts w:ascii="Times New Roman" w:hAnsi="Times New Roman" w:cs="Times New Roman"/>
          <w:szCs w:val="24"/>
        </w:rPr>
        <w:t>.</w:t>
      </w:r>
    </w:p>
    <w:p w14:paraId="7A1D6D19" w14:textId="503074BE" w:rsidR="00AC19C1" w:rsidRDefault="00B20840" w:rsidP="00902158">
      <w:pPr>
        <w:pStyle w:val="ARTartustawynprozporzdzenia"/>
        <w:ind w:firstLine="0"/>
        <w:rPr>
          <w:rFonts w:ascii="Times New Roman" w:hAnsi="Times New Roman" w:cs="Times New Roman"/>
          <w:szCs w:val="24"/>
        </w:rPr>
      </w:pPr>
      <w:r>
        <w:rPr>
          <w:rFonts w:ascii="Times New Roman" w:hAnsi="Times New Roman" w:cs="Times New Roman"/>
          <w:szCs w:val="24"/>
        </w:rPr>
        <w:t>Zgodnie z założeniem projektu, ubieganie się o udzielenie certyfikacji i p</w:t>
      </w:r>
      <w:r w:rsidR="00AC19C1">
        <w:rPr>
          <w:rFonts w:ascii="Times New Roman" w:hAnsi="Times New Roman" w:cs="Times New Roman"/>
          <w:szCs w:val="24"/>
        </w:rPr>
        <w:t>osługiwanie się przez wykonawcę certyfikatem w postępowaniu o udzielenie zamówienia</w:t>
      </w:r>
      <w:r w:rsidR="00806170">
        <w:rPr>
          <w:rFonts w:ascii="Times New Roman" w:hAnsi="Times New Roman" w:cs="Times New Roman"/>
          <w:szCs w:val="24"/>
        </w:rPr>
        <w:t>, w ramach kwalifikacji podmiotowej prowadzonej przez zamawiającego,</w:t>
      </w:r>
      <w:r w:rsidR="00AC19C1">
        <w:rPr>
          <w:rFonts w:ascii="Times New Roman" w:hAnsi="Times New Roman" w:cs="Times New Roman"/>
          <w:szCs w:val="24"/>
        </w:rPr>
        <w:t xml:space="preserve"> </w:t>
      </w:r>
      <w:r w:rsidR="00806170">
        <w:rPr>
          <w:rFonts w:ascii="Times New Roman" w:hAnsi="Times New Roman" w:cs="Times New Roman"/>
          <w:szCs w:val="24"/>
        </w:rPr>
        <w:t>jest całkowicie</w:t>
      </w:r>
      <w:r w:rsidR="00AC19C1">
        <w:rPr>
          <w:rFonts w:ascii="Times New Roman" w:hAnsi="Times New Roman" w:cs="Times New Roman"/>
          <w:szCs w:val="24"/>
        </w:rPr>
        <w:t xml:space="preserve"> fakultatywne. </w:t>
      </w:r>
      <w:r w:rsidR="00806170">
        <w:rPr>
          <w:rFonts w:ascii="Times New Roman" w:hAnsi="Times New Roman" w:cs="Times New Roman"/>
          <w:szCs w:val="24"/>
        </w:rPr>
        <w:t>D</w:t>
      </w:r>
      <w:r w:rsidR="00AC19C1">
        <w:rPr>
          <w:rFonts w:ascii="Times New Roman" w:hAnsi="Times New Roman" w:cs="Times New Roman"/>
          <w:szCs w:val="24"/>
        </w:rPr>
        <w:t xml:space="preserve">o </w:t>
      </w:r>
      <w:r w:rsidR="00806170">
        <w:rPr>
          <w:rFonts w:ascii="Times New Roman" w:hAnsi="Times New Roman" w:cs="Times New Roman"/>
          <w:szCs w:val="24"/>
        </w:rPr>
        <w:t>decyzji</w:t>
      </w:r>
      <w:r w:rsidR="00AC19C1">
        <w:rPr>
          <w:rFonts w:ascii="Times New Roman" w:hAnsi="Times New Roman" w:cs="Times New Roman"/>
          <w:szCs w:val="24"/>
        </w:rPr>
        <w:t xml:space="preserve"> wykonawcy pozostawione </w:t>
      </w:r>
      <w:r w:rsidR="00806170">
        <w:rPr>
          <w:rFonts w:ascii="Times New Roman" w:hAnsi="Times New Roman" w:cs="Times New Roman"/>
          <w:szCs w:val="24"/>
        </w:rPr>
        <w:t>jest</w:t>
      </w:r>
      <w:r w:rsidR="00AC19C1">
        <w:rPr>
          <w:rFonts w:ascii="Times New Roman" w:hAnsi="Times New Roman" w:cs="Times New Roman"/>
          <w:szCs w:val="24"/>
        </w:rPr>
        <w:t xml:space="preserve"> czy </w:t>
      </w:r>
      <w:r w:rsidR="00806170">
        <w:rPr>
          <w:rFonts w:ascii="Times New Roman" w:hAnsi="Times New Roman" w:cs="Times New Roman"/>
          <w:szCs w:val="24"/>
        </w:rPr>
        <w:t xml:space="preserve">w celu wykazania swojej sytuacji podmiotowej posłuży się </w:t>
      </w:r>
      <w:r w:rsidR="00F5415F">
        <w:rPr>
          <w:rFonts w:ascii="Times New Roman" w:hAnsi="Times New Roman" w:cs="Times New Roman"/>
          <w:szCs w:val="24"/>
        </w:rPr>
        <w:t xml:space="preserve">podmiotowymi środkami dowodowymi, zgodnie z przepisami ustawy Pzp i </w:t>
      </w:r>
      <w:r w:rsidR="00F5415F" w:rsidRPr="00AC19C1">
        <w:rPr>
          <w:rFonts w:ascii="Times New Roman" w:hAnsi="Times New Roman" w:cs="Times New Roman"/>
          <w:szCs w:val="24"/>
        </w:rPr>
        <w:t>rozporządzenia Ministra Rozwoju, Pracy i Technologii z dnia 23 grudnia 2020</w:t>
      </w:r>
      <w:r w:rsidR="00563C7D">
        <w:rPr>
          <w:rFonts w:ascii="Times New Roman" w:hAnsi="Times New Roman" w:cs="Times New Roman"/>
          <w:szCs w:val="24"/>
        </w:rPr>
        <w:t> </w:t>
      </w:r>
      <w:r w:rsidR="00F5415F" w:rsidRPr="00AC19C1">
        <w:rPr>
          <w:rFonts w:ascii="Times New Roman" w:hAnsi="Times New Roman" w:cs="Times New Roman"/>
          <w:szCs w:val="24"/>
        </w:rPr>
        <w:t xml:space="preserve">r. </w:t>
      </w:r>
      <w:r w:rsidR="00F5415F">
        <w:rPr>
          <w:rFonts w:ascii="Times New Roman" w:hAnsi="Times New Roman" w:cs="Times New Roman"/>
          <w:szCs w:val="24"/>
        </w:rPr>
        <w:t xml:space="preserve">w </w:t>
      </w:r>
      <w:r w:rsidR="00F5415F" w:rsidRPr="00AC19C1">
        <w:rPr>
          <w:rFonts w:ascii="Times New Roman" w:hAnsi="Times New Roman" w:cs="Times New Roman"/>
          <w:szCs w:val="24"/>
        </w:rPr>
        <w:t>sprawie podmiotowych środków dowodowych oraz innych dokumentów lub oświadczeń, jakich może żądać zamawiający od wykonawcy</w:t>
      </w:r>
      <w:r w:rsidR="00F5415F">
        <w:rPr>
          <w:rFonts w:ascii="Times New Roman" w:hAnsi="Times New Roman" w:cs="Times New Roman"/>
          <w:szCs w:val="24"/>
        </w:rPr>
        <w:t xml:space="preserve">. Czy też wykonawca złoży </w:t>
      </w:r>
      <w:r>
        <w:rPr>
          <w:rFonts w:ascii="Times New Roman" w:hAnsi="Times New Roman" w:cs="Times New Roman"/>
          <w:szCs w:val="24"/>
        </w:rPr>
        <w:t xml:space="preserve">w postępowaniu </w:t>
      </w:r>
      <w:r w:rsidR="00806170">
        <w:rPr>
          <w:rFonts w:ascii="Times New Roman" w:hAnsi="Times New Roman" w:cs="Times New Roman"/>
          <w:szCs w:val="24"/>
        </w:rPr>
        <w:t>uzyskany wcześniej certyfikat</w:t>
      </w:r>
      <w:r w:rsidR="00F5415F">
        <w:rPr>
          <w:rFonts w:ascii="Times New Roman" w:hAnsi="Times New Roman" w:cs="Times New Roman"/>
          <w:szCs w:val="24"/>
        </w:rPr>
        <w:t xml:space="preserve">, o ile </w:t>
      </w:r>
      <w:r>
        <w:rPr>
          <w:rFonts w:ascii="Times New Roman" w:hAnsi="Times New Roman" w:cs="Times New Roman"/>
          <w:szCs w:val="24"/>
        </w:rPr>
        <w:t xml:space="preserve">ubiegał się on o </w:t>
      </w:r>
      <w:r w:rsidR="00F5415F">
        <w:rPr>
          <w:rFonts w:ascii="Times New Roman" w:hAnsi="Times New Roman" w:cs="Times New Roman"/>
          <w:szCs w:val="24"/>
        </w:rPr>
        <w:t>uzyskanie takiego certyfikatu.</w:t>
      </w:r>
    </w:p>
    <w:p w14:paraId="20B535FD" w14:textId="73EFB9C1" w:rsidR="00AC19C1" w:rsidRPr="00AC19C1" w:rsidRDefault="00AC19C1" w:rsidP="00902158">
      <w:pPr>
        <w:pStyle w:val="ARTartustawynprozporzdzenia"/>
        <w:ind w:firstLine="0"/>
        <w:rPr>
          <w:rFonts w:ascii="Times New Roman" w:hAnsi="Times New Roman" w:cs="Times New Roman"/>
          <w:szCs w:val="24"/>
        </w:rPr>
      </w:pPr>
      <w:r>
        <w:rPr>
          <w:rFonts w:ascii="Times New Roman" w:hAnsi="Times New Roman" w:cs="Times New Roman"/>
          <w:szCs w:val="24"/>
        </w:rPr>
        <w:t xml:space="preserve">W przyjętym modelu </w:t>
      </w:r>
      <w:r w:rsidR="00AF7152">
        <w:rPr>
          <w:rFonts w:ascii="Times New Roman" w:hAnsi="Times New Roman" w:cs="Times New Roman"/>
          <w:szCs w:val="24"/>
        </w:rPr>
        <w:t xml:space="preserve">certyfikacji wykonawców </w:t>
      </w:r>
      <w:r>
        <w:rPr>
          <w:rFonts w:ascii="Times New Roman" w:hAnsi="Times New Roman" w:cs="Times New Roman"/>
          <w:szCs w:val="24"/>
        </w:rPr>
        <w:t>przewi</w:t>
      </w:r>
      <w:r w:rsidRPr="00AC19C1">
        <w:rPr>
          <w:rFonts w:ascii="Times New Roman" w:hAnsi="Times New Roman" w:cs="Times New Roman"/>
          <w:szCs w:val="24"/>
        </w:rPr>
        <w:t>d</w:t>
      </w:r>
      <w:r>
        <w:rPr>
          <w:rFonts w:ascii="Times New Roman" w:hAnsi="Times New Roman" w:cs="Times New Roman"/>
          <w:szCs w:val="24"/>
        </w:rPr>
        <w:t>uje się</w:t>
      </w:r>
      <w:r w:rsidRPr="00AC19C1">
        <w:rPr>
          <w:rFonts w:ascii="Times New Roman" w:hAnsi="Times New Roman" w:cs="Times New Roman"/>
          <w:szCs w:val="24"/>
        </w:rPr>
        <w:t xml:space="preserve"> możliwość uzyskania</w:t>
      </w:r>
      <w:r>
        <w:rPr>
          <w:rFonts w:ascii="Times New Roman" w:hAnsi="Times New Roman" w:cs="Times New Roman"/>
          <w:szCs w:val="24"/>
        </w:rPr>
        <w:t xml:space="preserve"> </w:t>
      </w:r>
      <w:r w:rsidRPr="00AC19C1">
        <w:rPr>
          <w:rFonts w:ascii="Times New Roman" w:hAnsi="Times New Roman" w:cs="Times New Roman"/>
          <w:szCs w:val="24"/>
        </w:rPr>
        <w:t xml:space="preserve">dwóch rodzajów certyfikatu, tj. certyfikatu </w:t>
      </w:r>
      <w:r w:rsidR="00951CEA">
        <w:rPr>
          <w:rFonts w:ascii="Times New Roman" w:hAnsi="Times New Roman" w:cs="Times New Roman"/>
          <w:szCs w:val="24"/>
        </w:rPr>
        <w:t>potwierdzając</w:t>
      </w:r>
      <w:r w:rsidR="002006A5">
        <w:rPr>
          <w:rFonts w:ascii="Times New Roman" w:hAnsi="Times New Roman" w:cs="Times New Roman"/>
          <w:szCs w:val="24"/>
        </w:rPr>
        <w:t>ego</w:t>
      </w:r>
      <w:r w:rsidR="00951CEA">
        <w:rPr>
          <w:rFonts w:ascii="Times New Roman" w:hAnsi="Times New Roman" w:cs="Times New Roman"/>
          <w:szCs w:val="24"/>
        </w:rPr>
        <w:t xml:space="preserve"> niepodleganie wykluczeniu</w:t>
      </w:r>
      <w:r w:rsidRPr="00AC19C1">
        <w:rPr>
          <w:rFonts w:ascii="Times New Roman" w:hAnsi="Times New Roman" w:cs="Times New Roman"/>
          <w:szCs w:val="24"/>
        </w:rPr>
        <w:t xml:space="preserve"> </w:t>
      </w:r>
      <w:r w:rsidR="00951CEA">
        <w:rPr>
          <w:rFonts w:ascii="Times New Roman" w:hAnsi="Times New Roman" w:cs="Times New Roman"/>
          <w:szCs w:val="24"/>
        </w:rPr>
        <w:t xml:space="preserve">(„certyfikacja niepodlegania wykluczeniu”) </w:t>
      </w:r>
      <w:r w:rsidRPr="00AC19C1">
        <w:rPr>
          <w:rFonts w:ascii="Times New Roman" w:hAnsi="Times New Roman" w:cs="Times New Roman"/>
          <w:szCs w:val="24"/>
        </w:rPr>
        <w:t xml:space="preserve">oraz </w:t>
      </w:r>
      <w:r w:rsidR="00951CEA">
        <w:rPr>
          <w:rFonts w:ascii="Times New Roman" w:hAnsi="Times New Roman" w:cs="Times New Roman"/>
          <w:szCs w:val="24"/>
        </w:rPr>
        <w:t>certyfikatu potwierdzającego posiadanie zdolności do należytego wykonania zamówienia („certyfikacja zdolności wykonawcy”).</w:t>
      </w:r>
    </w:p>
    <w:p w14:paraId="5A213DA4" w14:textId="77777777" w:rsidR="00EB09C6" w:rsidRDefault="00951CEA" w:rsidP="00551F83">
      <w:pPr>
        <w:pStyle w:val="ARTartustawynprozporzdzenia"/>
        <w:ind w:firstLine="0"/>
        <w:rPr>
          <w:rFonts w:ascii="Times New Roman" w:hAnsi="Times New Roman" w:cs="Times New Roman"/>
          <w:szCs w:val="24"/>
        </w:rPr>
      </w:pPr>
      <w:r>
        <w:rPr>
          <w:rFonts w:ascii="Times New Roman" w:hAnsi="Times New Roman" w:cs="Times New Roman"/>
          <w:szCs w:val="24"/>
        </w:rPr>
        <w:t>Certyfikacj</w:t>
      </w:r>
      <w:r w:rsidR="002006A5">
        <w:rPr>
          <w:rFonts w:ascii="Times New Roman" w:hAnsi="Times New Roman" w:cs="Times New Roman"/>
          <w:szCs w:val="24"/>
        </w:rPr>
        <w:t>a</w:t>
      </w:r>
      <w:r>
        <w:rPr>
          <w:rFonts w:ascii="Times New Roman" w:hAnsi="Times New Roman" w:cs="Times New Roman"/>
          <w:szCs w:val="24"/>
        </w:rPr>
        <w:t xml:space="preserve"> niepodlegania wykluczeniu </w:t>
      </w:r>
      <w:r w:rsidR="00551F83" w:rsidRPr="00AC19C1">
        <w:rPr>
          <w:rFonts w:ascii="Times New Roman" w:hAnsi="Times New Roman" w:cs="Times New Roman"/>
          <w:szCs w:val="24"/>
        </w:rPr>
        <w:t xml:space="preserve">ma </w:t>
      </w:r>
      <w:r w:rsidR="003A37C5" w:rsidRPr="00AC19C1">
        <w:rPr>
          <w:rFonts w:ascii="Times New Roman" w:hAnsi="Times New Roman" w:cs="Times New Roman"/>
          <w:szCs w:val="24"/>
        </w:rPr>
        <w:t xml:space="preserve">umożliwić </w:t>
      </w:r>
      <w:r w:rsidR="00902158" w:rsidRPr="00AC19C1">
        <w:rPr>
          <w:rFonts w:ascii="Times New Roman" w:hAnsi="Times New Roman" w:cs="Times New Roman"/>
          <w:szCs w:val="24"/>
        </w:rPr>
        <w:t>potwierdzeni</w:t>
      </w:r>
      <w:r w:rsidR="003A37C5" w:rsidRPr="00AC19C1">
        <w:rPr>
          <w:rFonts w:ascii="Times New Roman" w:hAnsi="Times New Roman" w:cs="Times New Roman"/>
          <w:szCs w:val="24"/>
        </w:rPr>
        <w:t>e</w:t>
      </w:r>
      <w:r w:rsidR="00902158" w:rsidRPr="00AC19C1">
        <w:rPr>
          <w:rFonts w:ascii="Times New Roman" w:hAnsi="Times New Roman" w:cs="Times New Roman"/>
          <w:szCs w:val="24"/>
        </w:rPr>
        <w:t xml:space="preserve"> </w:t>
      </w:r>
      <w:r w:rsidR="00551F83" w:rsidRPr="00AC19C1">
        <w:rPr>
          <w:rFonts w:ascii="Times New Roman" w:hAnsi="Times New Roman" w:cs="Times New Roman"/>
          <w:szCs w:val="24"/>
        </w:rPr>
        <w:t xml:space="preserve">tego, że nie zachodzą względem wykonawcy </w:t>
      </w:r>
      <w:r w:rsidR="00902158" w:rsidRPr="00AC19C1">
        <w:rPr>
          <w:rFonts w:ascii="Times New Roman" w:hAnsi="Times New Roman" w:cs="Times New Roman"/>
          <w:szCs w:val="24"/>
        </w:rPr>
        <w:t>podstaw</w:t>
      </w:r>
      <w:r w:rsidR="00551F83" w:rsidRPr="00AC19C1">
        <w:rPr>
          <w:rFonts w:ascii="Times New Roman" w:hAnsi="Times New Roman" w:cs="Times New Roman"/>
          <w:szCs w:val="24"/>
        </w:rPr>
        <w:t>y</w:t>
      </w:r>
      <w:r w:rsidR="00902158" w:rsidRPr="00AC19C1">
        <w:rPr>
          <w:rFonts w:ascii="Times New Roman" w:hAnsi="Times New Roman" w:cs="Times New Roman"/>
          <w:szCs w:val="24"/>
        </w:rPr>
        <w:t xml:space="preserve"> wykluczenia z postępowania o udzielenie zamówienia</w:t>
      </w:r>
      <w:r w:rsidR="00551F83" w:rsidRPr="00AC19C1">
        <w:rPr>
          <w:rFonts w:ascii="Times New Roman" w:hAnsi="Times New Roman" w:cs="Times New Roman"/>
          <w:szCs w:val="24"/>
        </w:rPr>
        <w:t xml:space="preserve"> uregulowane w art. 108 i art. 109 ustawy Pzp</w:t>
      </w:r>
      <w:r>
        <w:rPr>
          <w:rFonts w:ascii="Times New Roman" w:hAnsi="Times New Roman" w:cs="Times New Roman"/>
          <w:szCs w:val="24"/>
        </w:rPr>
        <w:t xml:space="preserve">. </w:t>
      </w:r>
      <w:r w:rsidR="003A37C5" w:rsidRPr="00AC19C1">
        <w:rPr>
          <w:rFonts w:ascii="Times New Roman" w:hAnsi="Times New Roman" w:cs="Times New Roman"/>
          <w:szCs w:val="24"/>
        </w:rPr>
        <w:t xml:space="preserve">W ramach procedury certyfikacji wykonawca będzie mógł </w:t>
      </w:r>
      <w:r w:rsidR="00B20840">
        <w:rPr>
          <w:rFonts w:ascii="Times New Roman" w:hAnsi="Times New Roman" w:cs="Times New Roman"/>
          <w:szCs w:val="24"/>
        </w:rPr>
        <w:t xml:space="preserve">zatem </w:t>
      </w:r>
      <w:r w:rsidR="003A37C5" w:rsidRPr="00AC19C1">
        <w:rPr>
          <w:rFonts w:ascii="Times New Roman" w:hAnsi="Times New Roman" w:cs="Times New Roman"/>
          <w:szCs w:val="24"/>
        </w:rPr>
        <w:t>zweryfikować</w:t>
      </w:r>
      <w:r w:rsidR="00551F83" w:rsidRPr="00AC19C1">
        <w:rPr>
          <w:rFonts w:ascii="Times New Roman" w:hAnsi="Times New Roman" w:cs="Times New Roman"/>
          <w:szCs w:val="24"/>
        </w:rPr>
        <w:t xml:space="preserve"> kwestię </w:t>
      </w:r>
      <w:r w:rsidR="00902158" w:rsidRPr="00AC19C1">
        <w:rPr>
          <w:rFonts w:ascii="Times New Roman" w:hAnsi="Times New Roman" w:cs="Times New Roman"/>
          <w:szCs w:val="24"/>
        </w:rPr>
        <w:t>brak</w:t>
      </w:r>
      <w:r w:rsidR="00551F83" w:rsidRPr="00AC19C1">
        <w:rPr>
          <w:rFonts w:ascii="Times New Roman" w:hAnsi="Times New Roman" w:cs="Times New Roman"/>
          <w:szCs w:val="24"/>
        </w:rPr>
        <w:t>u istnienia</w:t>
      </w:r>
      <w:r w:rsidR="00902158" w:rsidRPr="00AC19C1">
        <w:rPr>
          <w:rFonts w:ascii="Times New Roman" w:hAnsi="Times New Roman" w:cs="Times New Roman"/>
          <w:szCs w:val="24"/>
        </w:rPr>
        <w:t xml:space="preserve"> podstaw wykluczenia z postępowania o udzielenie zamówienia, o </w:t>
      </w:r>
      <w:r w:rsidR="00902158" w:rsidRPr="00EB09C6">
        <w:rPr>
          <w:rFonts w:ascii="Times New Roman" w:hAnsi="Times New Roman" w:cs="Times New Roman"/>
          <w:szCs w:val="24"/>
        </w:rPr>
        <w:t xml:space="preserve">których mowa w art. 108 ust. 1 pkt 1-5, ust. 2 oraz art. 109 ust. 1 pkt 1-5 i 7-10 </w:t>
      </w:r>
      <w:r w:rsidR="003A37C5" w:rsidRPr="00EB09C6">
        <w:rPr>
          <w:rFonts w:ascii="Times New Roman" w:hAnsi="Times New Roman" w:cs="Times New Roman"/>
          <w:szCs w:val="24"/>
        </w:rPr>
        <w:t>ustawy Pzp</w:t>
      </w:r>
      <w:r w:rsidR="00EB09C6">
        <w:rPr>
          <w:rFonts w:ascii="Times New Roman" w:hAnsi="Times New Roman" w:cs="Times New Roman"/>
          <w:szCs w:val="24"/>
        </w:rPr>
        <w:t xml:space="preserve">. </w:t>
      </w:r>
    </w:p>
    <w:p w14:paraId="20A6E41A" w14:textId="4BD04EE6" w:rsidR="00EB09C6" w:rsidRPr="00EB09C6" w:rsidRDefault="00DA0AE1" w:rsidP="00551F83">
      <w:pPr>
        <w:pStyle w:val="ARTartustawynprozporzdzenia"/>
        <w:ind w:firstLine="0"/>
        <w:rPr>
          <w:rFonts w:ascii="Times New Roman" w:hAnsi="Times New Roman" w:cs="Times New Roman"/>
          <w:szCs w:val="24"/>
        </w:rPr>
      </w:pPr>
      <w:r>
        <w:rPr>
          <w:rFonts w:ascii="Times New Roman" w:hAnsi="Times New Roman" w:cs="Times New Roman"/>
          <w:szCs w:val="24"/>
        </w:rPr>
        <w:t>Certyfikacja zdolności wykonawcy ma umożliwić wykonawcy</w:t>
      </w:r>
      <w:r w:rsidR="003A37C5" w:rsidRPr="00EB09C6">
        <w:rPr>
          <w:rFonts w:ascii="Times New Roman" w:hAnsi="Times New Roman" w:cs="Times New Roman"/>
          <w:szCs w:val="24"/>
        </w:rPr>
        <w:t xml:space="preserve"> </w:t>
      </w:r>
      <w:r>
        <w:rPr>
          <w:rFonts w:ascii="Times New Roman" w:hAnsi="Times New Roman" w:cs="Times New Roman"/>
          <w:szCs w:val="24"/>
        </w:rPr>
        <w:t>potwierdzenie</w:t>
      </w:r>
      <w:r w:rsidR="00B20840" w:rsidRPr="00EB09C6">
        <w:rPr>
          <w:rFonts w:ascii="Times New Roman" w:hAnsi="Times New Roman" w:cs="Times New Roman"/>
          <w:szCs w:val="24"/>
        </w:rPr>
        <w:t xml:space="preserve"> </w:t>
      </w:r>
      <w:r w:rsidR="00551F83" w:rsidRPr="00EB09C6">
        <w:rPr>
          <w:rFonts w:ascii="Times New Roman" w:hAnsi="Times New Roman" w:cs="Times New Roman"/>
          <w:szCs w:val="24"/>
        </w:rPr>
        <w:t>swoj</w:t>
      </w:r>
      <w:r w:rsidR="002006A5" w:rsidRPr="00EB09C6">
        <w:rPr>
          <w:rFonts w:ascii="Times New Roman" w:hAnsi="Times New Roman" w:cs="Times New Roman"/>
          <w:szCs w:val="24"/>
        </w:rPr>
        <w:t>e</w:t>
      </w:r>
      <w:r>
        <w:rPr>
          <w:rFonts w:ascii="Times New Roman" w:hAnsi="Times New Roman" w:cs="Times New Roman"/>
          <w:szCs w:val="24"/>
        </w:rPr>
        <w:t>j</w:t>
      </w:r>
      <w:r w:rsidR="00551F83" w:rsidRPr="00EB09C6">
        <w:rPr>
          <w:rFonts w:ascii="Times New Roman" w:hAnsi="Times New Roman" w:cs="Times New Roman"/>
          <w:szCs w:val="24"/>
        </w:rPr>
        <w:t xml:space="preserve"> </w:t>
      </w:r>
      <w:r w:rsidR="00902158" w:rsidRPr="00EB09C6">
        <w:rPr>
          <w:rFonts w:ascii="Times New Roman" w:hAnsi="Times New Roman" w:cs="Times New Roman"/>
          <w:szCs w:val="24"/>
        </w:rPr>
        <w:t>zdolności</w:t>
      </w:r>
      <w:r w:rsidR="00B20840" w:rsidRPr="00EB09C6">
        <w:rPr>
          <w:rFonts w:ascii="Times New Roman" w:hAnsi="Times New Roman" w:cs="Times New Roman"/>
          <w:szCs w:val="24"/>
        </w:rPr>
        <w:t xml:space="preserve"> </w:t>
      </w:r>
      <w:r w:rsidR="00902158" w:rsidRPr="00EB09C6">
        <w:rPr>
          <w:rFonts w:ascii="Times New Roman" w:hAnsi="Times New Roman" w:cs="Times New Roman"/>
          <w:szCs w:val="24"/>
        </w:rPr>
        <w:t>do należytego wykonania zamówienia</w:t>
      </w:r>
      <w:r w:rsidR="00B20840" w:rsidRPr="00EB09C6">
        <w:rPr>
          <w:rFonts w:ascii="Times New Roman" w:hAnsi="Times New Roman" w:cs="Times New Roman"/>
          <w:szCs w:val="24"/>
        </w:rPr>
        <w:t xml:space="preserve"> (ich zakres lub poziom</w:t>
      </w:r>
      <w:r>
        <w:rPr>
          <w:rFonts w:ascii="Times New Roman" w:hAnsi="Times New Roman" w:cs="Times New Roman"/>
          <w:szCs w:val="24"/>
        </w:rPr>
        <w:t>; np. posiadane doświadczenie</w:t>
      </w:r>
      <w:r w:rsidR="00B20840" w:rsidRPr="00EB09C6">
        <w:rPr>
          <w:rFonts w:ascii="Times New Roman" w:hAnsi="Times New Roman" w:cs="Times New Roman"/>
          <w:szCs w:val="24"/>
        </w:rPr>
        <w:t>)</w:t>
      </w:r>
      <w:r w:rsidR="00902158" w:rsidRPr="00EB09C6">
        <w:rPr>
          <w:rFonts w:ascii="Times New Roman" w:hAnsi="Times New Roman" w:cs="Times New Roman"/>
          <w:szCs w:val="24"/>
        </w:rPr>
        <w:t xml:space="preserve">, </w:t>
      </w:r>
      <w:r w:rsidR="00EB09C6">
        <w:rPr>
          <w:rFonts w:ascii="Times New Roman" w:hAnsi="Times New Roman" w:cs="Times New Roman"/>
          <w:szCs w:val="24"/>
        </w:rPr>
        <w:t>któr</w:t>
      </w:r>
      <w:r>
        <w:rPr>
          <w:rFonts w:ascii="Times New Roman" w:hAnsi="Times New Roman" w:cs="Times New Roman"/>
          <w:szCs w:val="24"/>
        </w:rPr>
        <w:t>ą</w:t>
      </w:r>
      <w:r w:rsidR="00EB09C6">
        <w:rPr>
          <w:rFonts w:ascii="Times New Roman" w:hAnsi="Times New Roman" w:cs="Times New Roman"/>
          <w:szCs w:val="24"/>
        </w:rPr>
        <w:t xml:space="preserve"> następnie będ</w:t>
      </w:r>
      <w:r>
        <w:rPr>
          <w:rFonts w:ascii="Times New Roman" w:hAnsi="Times New Roman" w:cs="Times New Roman"/>
          <w:szCs w:val="24"/>
        </w:rPr>
        <w:t xml:space="preserve">zie wykorzystywał </w:t>
      </w:r>
      <w:r w:rsidR="00EB09C6">
        <w:rPr>
          <w:rFonts w:ascii="Times New Roman" w:hAnsi="Times New Roman" w:cs="Times New Roman"/>
          <w:szCs w:val="24"/>
        </w:rPr>
        <w:t>do wykazywania</w:t>
      </w:r>
      <w:r w:rsidR="006040EF">
        <w:rPr>
          <w:rFonts w:ascii="Times New Roman" w:hAnsi="Times New Roman" w:cs="Times New Roman"/>
          <w:szCs w:val="24"/>
        </w:rPr>
        <w:t xml:space="preserve"> spełniania</w:t>
      </w:r>
      <w:r w:rsidR="00EB09C6">
        <w:rPr>
          <w:rFonts w:ascii="Times New Roman" w:hAnsi="Times New Roman" w:cs="Times New Roman"/>
          <w:szCs w:val="24"/>
        </w:rPr>
        <w:t xml:space="preserve"> warunków udziału w</w:t>
      </w:r>
      <w:r>
        <w:rPr>
          <w:rFonts w:ascii="Times New Roman" w:hAnsi="Times New Roman" w:cs="Times New Roman"/>
          <w:szCs w:val="24"/>
        </w:rPr>
        <w:t xml:space="preserve"> konkretnym</w:t>
      </w:r>
      <w:r w:rsidR="00EB09C6">
        <w:rPr>
          <w:rFonts w:ascii="Times New Roman" w:hAnsi="Times New Roman" w:cs="Times New Roman"/>
          <w:szCs w:val="24"/>
        </w:rPr>
        <w:t xml:space="preserve"> postępowaniu</w:t>
      </w:r>
      <w:r>
        <w:rPr>
          <w:rFonts w:ascii="Times New Roman" w:hAnsi="Times New Roman" w:cs="Times New Roman"/>
          <w:szCs w:val="24"/>
        </w:rPr>
        <w:t>.</w:t>
      </w:r>
      <w:r w:rsidR="00EB09C6">
        <w:rPr>
          <w:rFonts w:ascii="Times New Roman" w:hAnsi="Times New Roman" w:cs="Times New Roman"/>
          <w:szCs w:val="24"/>
        </w:rPr>
        <w:t xml:space="preserve"> </w:t>
      </w:r>
    </w:p>
    <w:p w14:paraId="0EC38206" w14:textId="77777777" w:rsidR="00EB09C6" w:rsidRPr="00EB09C6" w:rsidRDefault="00EB09C6" w:rsidP="00551F83">
      <w:pPr>
        <w:pStyle w:val="ARTartustawynprozporzdzenia"/>
        <w:ind w:firstLine="0"/>
        <w:rPr>
          <w:rFonts w:ascii="Times New Roman" w:hAnsi="Times New Roman" w:cs="Times New Roman"/>
          <w:szCs w:val="24"/>
        </w:rPr>
      </w:pPr>
    </w:p>
    <w:p w14:paraId="7263FFB7" w14:textId="07BA6805" w:rsidR="00B260F1" w:rsidRPr="00B260F1" w:rsidRDefault="00B260F1" w:rsidP="00B260F1">
      <w:pPr>
        <w:pStyle w:val="ARTartustawynprozporzdzenia"/>
        <w:spacing w:before="240"/>
        <w:ind w:firstLine="0"/>
        <w:rPr>
          <w:rFonts w:ascii="Times New Roman" w:hAnsi="Times New Roman" w:cs="Times New Roman"/>
          <w:b/>
          <w:bCs/>
          <w:szCs w:val="24"/>
        </w:rPr>
      </w:pPr>
      <w:r w:rsidRPr="00B260F1">
        <w:rPr>
          <w:rFonts w:ascii="Times New Roman" w:hAnsi="Times New Roman" w:cs="Times New Roman"/>
          <w:b/>
          <w:bCs/>
          <w:szCs w:val="24"/>
        </w:rPr>
        <w:lastRenderedPageBreak/>
        <w:t>Certyfikacja niepodlegania wykluczeniu</w:t>
      </w:r>
      <w:r>
        <w:rPr>
          <w:rFonts w:ascii="Times New Roman" w:hAnsi="Times New Roman" w:cs="Times New Roman"/>
          <w:b/>
          <w:bCs/>
          <w:szCs w:val="24"/>
        </w:rPr>
        <w:t>:</w:t>
      </w:r>
    </w:p>
    <w:p w14:paraId="3A08FCFF" w14:textId="6A4DA28E" w:rsidR="00B72F17" w:rsidRDefault="00B260F1" w:rsidP="00951CEA">
      <w:pPr>
        <w:pStyle w:val="ARTartustawynprozporzdzenia"/>
        <w:ind w:firstLine="0"/>
        <w:rPr>
          <w:rFonts w:ascii="Times New Roman" w:hAnsi="Times New Roman" w:cs="Times New Roman"/>
          <w:szCs w:val="24"/>
        </w:rPr>
      </w:pPr>
      <w:r>
        <w:rPr>
          <w:rFonts w:ascii="Times New Roman" w:hAnsi="Times New Roman" w:cs="Times New Roman"/>
          <w:szCs w:val="24"/>
        </w:rPr>
        <w:t>Projektowana ustawa daje wykonawcy możliwość ubiegania się</w:t>
      </w:r>
      <w:r w:rsidR="003A37C5" w:rsidRPr="00AC19C1">
        <w:rPr>
          <w:rFonts w:ascii="Times New Roman" w:hAnsi="Times New Roman" w:cs="Times New Roman"/>
          <w:szCs w:val="24"/>
        </w:rPr>
        <w:t xml:space="preserve"> </w:t>
      </w:r>
      <w:r w:rsidR="00902158" w:rsidRPr="00AC19C1">
        <w:rPr>
          <w:rFonts w:ascii="Times New Roman" w:hAnsi="Times New Roman" w:cs="Times New Roman"/>
          <w:szCs w:val="24"/>
        </w:rPr>
        <w:t xml:space="preserve">o weryfikację </w:t>
      </w:r>
      <w:r w:rsidR="003A37C5" w:rsidRPr="00AC19C1">
        <w:rPr>
          <w:rFonts w:ascii="Times New Roman" w:hAnsi="Times New Roman" w:cs="Times New Roman"/>
          <w:szCs w:val="24"/>
        </w:rPr>
        <w:t xml:space="preserve">wyłącznie obligatoryjnych </w:t>
      </w:r>
      <w:r w:rsidR="00902158" w:rsidRPr="00AC19C1">
        <w:rPr>
          <w:rFonts w:ascii="Times New Roman" w:hAnsi="Times New Roman" w:cs="Times New Roman"/>
          <w:szCs w:val="24"/>
        </w:rPr>
        <w:t>podstaw wykluczenia</w:t>
      </w:r>
      <w:r w:rsidR="00B72F17">
        <w:rPr>
          <w:rFonts w:ascii="Times New Roman" w:hAnsi="Times New Roman" w:cs="Times New Roman"/>
          <w:szCs w:val="24"/>
        </w:rPr>
        <w:t xml:space="preserve"> określonych w </w:t>
      </w:r>
      <w:r w:rsidR="003A37C5" w:rsidRPr="00AC19C1">
        <w:rPr>
          <w:rFonts w:ascii="Times New Roman" w:hAnsi="Times New Roman" w:cs="Times New Roman"/>
          <w:szCs w:val="24"/>
        </w:rPr>
        <w:t>art. 108 ust. 1 pkt 1-5</w:t>
      </w:r>
      <w:r w:rsidR="00DA0AE1">
        <w:rPr>
          <w:rFonts w:ascii="Times New Roman" w:hAnsi="Times New Roman" w:cs="Times New Roman"/>
          <w:szCs w:val="24"/>
        </w:rPr>
        <w:t xml:space="preserve"> </w:t>
      </w:r>
      <w:r w:rsidR="00E567F7">
        <w:rPr>
          <w:rFonts w:ascii="Times New Roman" w:hAnsi="Times New Roman" w:cs="Times New Roman"/>
          <w:szCs w:val="24"/>
        </w:rPr>
        <w:t>lub</w:t>
      </w:r>
      <w:r w:rsidR="00DA0AE1">
        <w:rPr>
          <w:rFonts w:ascii="Times New Roman" w:hAnsi="Times New Roman" w:cs="Times New Roman"/>
          <w:szCs w:val="24"/>
        </w:rPr>
        <w:t xml:space="preserve"> ust. 2</w:t>
      </w:r>
      <w:r w:rsidR="003A37C5" w:rsidRPr="00AC19C1">
        <w:rPr>
          <w:rFonts w:ascii="Times New Roman" w:hAnsi="Times New Roman" w:cs="Times New Roman"/>
          <w:szCs w:val="24"/>
        </w:rPr>
        <w:t xml:space="preserve"> ustaw</w:t>
      </w:r>
      <w:r w:rsidR="00DA0AE1">
        <w:rPr>
          <w:rFonts w:ascii="Times New Roman" w:hAnsi="Times New Roman" w:cs="Times New Roman"/>
          <w:szCs w:val="24"/>
        </w:rPr>
        <w:t>y</w:t>
      </w:r>
      <w:r w:rsidR="003A37C5" w:rsidRPr="00AC19C1">
        <w:rPr>
          <w:rFonts w:ascii="Times New Roman" w:hAnsi="Times New Roman" w:cs="Times New Roman"/>
          <w:szCs w:val="24"/>
        </w:rPr>
        <w:t xml:space="preserve"> Pzp albo wybranych fakultatywnych podstaw wykluczenia</w:t>
      </w:r>
      <w:r w:rsidR="00B72F17">
        <w:rPr>
          <w:rFonts w:ascii="Times New Roman" w:hAnsi="Times New Roman" w:cs="Times New Roman"/>
          <w:szCs w:val="24"/>
        </w:rPr>
        <w:t>, określonych</w:t>
      </w:r>
      <w:r w:rsidR="00DA0AE1">
        <w:rPr>
          <w:rFonts w:ascii="Times New Roman" w:hAnsi="Times New Roman" w:cs="Times New Roman"/>
          <w:szCs w:val="24"/>
        </w:rPr>
        <w:t xml:space="preserve"> w</w:t>
      </w:r>
      <w:r w:rsidR="003A37C5" w:rsidRPr="00AC19C1">
        <w:rPr>
          <w:rFonts w:ascii="Times New Roman" w:hAnsi="Times New Roman" w:cs="Times New Roman"/>
          <w:szCs w:val="24"/>
        </w:rPr>
        <w:t xml:space="preserve"> </w:t>
      </w:r>
      <w:r w:rsidR="00B72F17" w:rsidRPr="00AC19C1">
        <w:rPr>
          <w:rFonts w:ascii="Times New Roman" w:hAnsi="Times New Roman" w:cs="Times New Roman"/>
          <w:szCs w:val="24"/>
        </w:rPr>
        <w:t>art. 109 ust. 1 pkt 1-5 i 7-10 ustawy Pzp</w:t>
      </w:r>
      <w:r w:rsidR="00B72F17">
        <w:rPr>
          <w:rFonts w:ascii="Times New Roman" w:hAnsi="Times New Roman" w:cs="Times New Roman"/>
          <w:szCs w:val="24"/>
        </w:rPr>
        <w:t>,</w:t>
      </w:r>
      <w:r w:rsidR="00B72F17" w:rsidRPr="00AC19C1">
        <w:rPr>
          <w:rFonts w:ascii="Times New Roman" w:hAnsi="Times New Roman" w:cs="Times New Roman"/>
          <w:szCs w:val="24"/>
        </w:rPr>
        <w:t xml:space="preserve"> </w:t>
      </w:r>
      <w:r w:rsidR="003A37C5" w:rsidRPr="00AC19C1">
        <w:rPr>
          <w:rFonts w:ascii="Times New Roman" w:hAnsi="Times New Roman" w:cs="Times New Roman"/>
          <w:szCs w:val="24"/>
        </w:rPr>
        <w:t>wraz z</w:t>
      </w:r>
      <w:r w:rsidR="00B72F17">
        <w:rPr>
          <w:rFonts w:ascii="Times New Roman" w:hAnsi="Times New Roman" w:cs="Times New Roman"/>
          <w:szCs w:val="24"/>
        </w:rPr>
        <w:t>e wskazanymi wyżej</w:t>
      </w:r>
      <w:r w:rsidR="003A37C5" w:rsidRPr="00AC19C1">
        <w:rPr>
          <w:rFonts w:ascii="Times New Roman" w:hAnsi="Times New Roman" w:cs="Times New Roman"/>
          <w:szCs w:val="24"/>
        </w:rPr>
        <w:t xml:space="preserve"> obligatoryjnymi podstawami</w:t>
      </w:r>
      <w:r w:rsidR="00B72F17">
        <w:rPr>
          <w:rFonts w:ascii="Times New Roman" w:hAnsi="Times New Roman" w:cs="Times New Roman"/>
          <w:szCs w:val="24"/>
        </w:rPr>
        <w:t xml:space="preserve"> wykluczenia</w:t>
      </w:r>
      <w:r w:rsidR="00E567F7">
        <w:rPr>
          <w:rFonts w:ascii="Times New Roman" w:hAnsi="Times New Roman" w:cs="Times New Roman"/>
          <w:szCs w:val="24"/>
        </w:rPr>
        <w:t xml:space="preserve">, o których mowa w </w:t>
      </w:r>
      <w:r w:rsidR="00E567F7" w:rsidRPr="00AC19C1">
        <w:rPr>
          <w:rFonts w:ascii="Times New Roman" w:hAnsi="Times New Roman" w:cs="Times New Roman"/>
          <w:szCs w:val="24"/>
        </w:rPr>
        <w:t>art. 108 ust. 1 pkt 1-5</w:t>
      </w:r>
      <w:r w:rsidR="00E567F7">
        <w:rPr>
          <w:rFonts w:ascii="Times New Roman" w:hAnsi="Times New Roman" w:cs="Times New Roman"/>
          <w:szCs w:val="24"/>
        </w:rPr>
        <w:t xml:space="preserve"> ustaw Pzp</w:t>
      </w:r>
      <w:r w:rsidR="00902158" w:rsidRPr="00AC19C1">
        <w:rPr>
          <w:rFonts w:ascii="Times New Roman" w:hAnsi="Times New Roman" w:cs="Times New Roman"/>
          <w:szCs w:val="24"/>
        </w:rPr>
        <w:t>.</w:t>
      </w:r>
    </w:p>
    <w:p w14:paraId="418C1392" w14:textId="79669401" w:rsidR="00951CEA" w:rsidRDefault="004C41F8" w:rsidP="00951CEA">
      <w:pPr>
        <w:pStyle w:val="ARTartustawynprozporzdzenia"/>
        <w:ind w:firstLine="0"/>
        <w:rPr>
          <w:rFonts w:ascii="Times New Roman" w:hAnsi="Times New Roman" w:cs="Times New Roman"/>
          <w:szCs w:val="24"/>
        </w:rPr>
      </w:pPr>
      <w:r w:rsidRPr="00AC19C1">
        <w:rPr>
          <w:rFonts w:ascii="Times New Roman" w:hAnsi="Times New Roman" w:cs="Times New Roman"/>
          <w:szCs w:val="24"/>
        </w:rPr>
        <w:t>Założenie</w:t>
      </w:r>
      <w:r w:rsidR="00B72F17">
        <w:rPr>
          <w:rFonts w:ascii="Times New Roman" w:hAnsi="Times New Roman" w:cs="Times New Roman"/>
          <w:szCs w:val="24"/>
        </w:rPr>
        <w:t xml:space="preserve"> niejako</w:t>
      </w:r>
      <w:r w:rsidRPr="00AC19C1">
        <w:rPr>
          <w:rFonts w:ascii="Times New Roman" w:hAnsi="Times New Roman" w:cs="Times New Roman"/>
          <w:szCs w:val="24"/>
        </w:rPr>
        <w:t xml:space="preserve"> „automatycznej” weryfikacji </w:t>
      </w:r>
      <w:r w:rsidR="00B72F17">
        <w:rPr>
          <w:rFonts w:ascii="Times New Roman" w:hAnsi="Times New Roman" w:cs="Times New Roman"/>
          <w:szCs w:val="24"/>
        </w:rPr>
        <w:t xml:space="preserve">przez podmiot certyfikujący </w:t>
      </w:r>
      <w:r w:rsidRPr="00AC19C1">
        <w:rPr>
          <w:rFonts w:ascii="Times New Roman" w:hAnsi="Times New Roman" w:cs="Times New Roman"/>
          <w:szCs w:val="24"/>
        </w:rPr>
        <w:t>obligatoryjnych podstaw wykluczenia wraz z</w:t>
      </w:r>
      <w:r w:rsidR="00B72F17">
        <w:rPr>
          <w:rFonts w:ascii="Times New Roman" w:hAnsi="Times New Roman" w:cs="Times New Roman"/>
          <w:szCs w:val="24"/>
        </w:rPr>
        <w:t> </w:t>
      </w:r>
      <w:r w:rsidRPr="00AC19C1">
        <w:rPr>
          <w:rFonts w:ascii="Times New Roman" w:hAnsi="Times New Roman" w:cs="Times New Roman"/>
          <w:szCs w:val="24"/>
        </w:rPr>
        <w:t>wybranymi przez wykonawcę podstawami fakultatywnymi podyktowane jest potrzebą osiągnięcia jak najwyższej efektywności procedury certyfikacji</w:t>
      </w:r>
      <w:r w:rsidR="00B72F17">
        <w:rPr>
          <w:rFonts w:ascii="Times New Roman" w:hAnsi="Times New Roman" w:cs="Times New Roman"/>
          <w:szCs w:val="24"/>
        </w:rPr>
        <w:t xml:space="preserve">, </w:t>
      </w:r>
      <w:r w:rsidRPr="00AC19C1">
        <w:rPr>
          <w:rFonts w:ascii="Times New Roman" w:hAnsi="Times New Roman" w:cs="Times New Roman"/>
          <w:szCs w:val="24"/>
        </w:rPr>
        <w:t xml:space="preserve">mając na uwadze to, że obligatoryjne podstawy wykluczenia weryfikowane są przez zamawiającego </w:t>
      </w:r>
      <w:r w:rsidR="00B72F17">
        <w:rPr>
          <w:rFonts w:ascii="Times New Roman" w:hAnsi="Times New Roman" w:cs="Times New Roman"/>
          <w:szCs w:val="24"/>
        </w:rPr>
        <w:t xml:space="preserve">w postępowaniu </w:t>
      </w:r>
      <w:r w:rsidRPr="00AC19C1">
        <w:rPr>
          <w:rFonts w:ascii="Times New Roman" w:hAnsi="Times New Roman" w:cs="Times New Roman"/>
          <w:szCs w:val="24"/>
        </w:rPr>
        <w:t>w każdym przypadku.</w:t>
      </w:r>
    </w:p>
    <w:p w14:paraId="37ECE525" w14:textId="4360E4F7" w:rsidR="005F6C39" w:rsidRPr="00AC19C1" w:rsidRDefault="005F6C39" w:rsidP="00951CEA">
      <w:pPr>
        <w:pStyle w:val="ARTartustawynprozporzdzenia"/>
        <w:ind w:firstLine="0"/>
        <w:rPr>
          <w:rFonts w:ascii="Times New Roman" w:hAnsi="Times New Roman" w:cs="Times New Roman"/>
          <w:szCs w:val="24"/>
        </w:rPr>
      </w:pPr>
      <w:r w:rsidRPr="00AC19C1">
        <w:rPr>
          <w:rFonts w:ascii="Times New Roman" w:hAnsi="Times New Roman" w:cs="Times New Roman"/>
          <w:szCs w:val="24"/>
        </w:rPr>
        <w:t>Jednocześnie</w:t>
      </w:r>
      <w:r w:rsidR="00443295">
        <w:rPr>
          <w:rFonts w:ascii="Times New Roman" w:hAnsi="Times New Roman" w:cs="Times New Roman"/>
          <w:szCs w:val="24"/>
        </w:rPr>
        <w:t>,</w:t>
      </w:r>
      <w:r w:rsidRPr="00AC19C1">
        <w:rPr>
          <w:rFonts w:ascii="Times New Roman" w:hAnsi="Times New Roman" w:cs="Times New Roman"/>
          <w:szCs w:val="24"/>
        </w:rPr>
        <w:t xml:space="preserve"> w przypadku </w:t>
      </w:r>
      <w:r w:rsidR="003A37C5" w:rsidRPr="00AC19C1">
        <w:rPr>
          <w:rFonts w:ascii="Times New Roman" w:hAnsi="Times New Roman" w:cs="Times New Roman"/>
          <w:szCs w:val="24"/>
        </w:rPr>
        <w:t xml:space="preserve">podstaw wykluczenia określonych art. </w:t>
      </w:r>
      <w:r w:rsidR="00902158" w:rsidRPr="00AC19C1">
        <w:rPr>
          <w:rFonts w:ascii="Times New Roman" w:hAnsi="Times New Roman" w:cs="Times New Roman"/>
          <w:szCs w:val="24"/>
        </w:rPr>
        <w:t xml:space="preserve">108 ust. 1 pkt 5 i art. 109 ust. 1 pkt 8-10 </w:t>
      </w:r>
      <w:r w:rsidR="003A37C5" w:rsidRPr="00AC19C1">
        <w:rPr>
          <w:rFonts w:ascii="Times New Roman" w:hAnsi="Times New Roman" w:cs="Times New Roman"/>
          <w:szCs w:val="24"/>
        </w:rPr>
        <w:t>ustawy Pzp</w:t>
      </w:r>
      <w:r w:rsidR="00902158" w:rsidRPr="00AC19C1">
        <w:rPr>
          <w:rFonts w:ascii="Times New Roman" w:hAnsi="Times New Roman" w:cs="Times New Roman"/>
          <w:szCs w:val="24"/>
        </w:rPr>
        <w:t>,</w:t>
      </w:r>
      <w:r w:rsidRPr="00AC19C1">
        <w:rPr>
          <w:rFonts w:ascii="Times New Roman" w:hAnsi="Times New Roman" w:cs="Times New Roman"/>
          <w:szCs w:val="24"/>
        </w:rPr>
        <w:t xml:space="preserve"> ze względu na ich charakter, badanie niepodlegania wykluczeniu będzie polegało na sprawdzeniu czy wykonawca znajduje się w okresie wykluczenia na podstawie art. 111 pkt 4-6 ustawy Pzp. Powyższe przesłanki odnoszą się do sytuacji, w których:</w:t>
      </w:r>
    </w:p>
    <w:p w14:paraId="341A7934" w14:textId="4E0BDB67" w:rsidR="005F6C39" w:rsidRPr="00AC19C1" w:rsidRDefault="005F6C39" w:rsidP="005F6C39">
      <w:pPr>
        <w:pStyle w:val="USTustnpkodeksu"/>
        <w:numPr>
          <w:ilvl w:val="0"/>
          <w:numId w:val="5"/>
        </w:numPr>
        <w:rPr>
          <w:rFonts w:ascii="Times New Roman" w:hAnsi="Times New Roman" w:cs="Times New Roman"/>
          <w:szCs w:val="24"/>
        </w:rPr>
      </w:pPr>
      <w:r w:rsidRPr="00AC19C1">
        <w:rPr>
          <w:rFonts w:ascii="Times New Roman" w:hAnsi="Times New Roman" w:cs="Times New Roman"/>
          <w:szCs w:val="24"/>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pkt 5);</w:t>
      </w:r>
    </w:p>
    <w:p w14:paraId="719DA248" w14:textId="069C7713" w:rsidR="005F6C39" w:rsidRPr="00AC19C1" w:rsidRDefault="005F6C39" w:rsidP="005F6C39">
      <w:pPr>
        <w:pStyle w:val="USTustnpkodeksu"/>
        <w:numPr>
          <w:ilvl w:val="0"/>
          <w:numId w:val="5"/>
        </w:numPr>
        <w:rPr>
          <w:rFonts w:ascii="Times New Roman" w:hAnsi="Times New Roman" w:cs="Times New Roman"/>
          <w:szCs w:val="24"/>
        </w:rPr>
      </w:pPr>
      <w:r w:rsidRPr="00AC19C1">
        <w:rPr>
          <w:rFonts w:ascii="Times New Roman" w:hAnsi="Times New Roman" w:cs="Times New Roman"/>
          <w:szCs w:val="24"/>
        </w:rPr>
        <w:t>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313DE0" w:rsidRPr="00AC19C1">
        <w:rPr>
          <w:rFonts w:ascii="Times New Roman" w:hAnsi="Times New Roman" w:cs="Times New Roman"/>
          <w:szCs w:val="24"/>
        </w:rPr>
        <w:t xml:space="preserve"> (art. 109 ust. 1 pkt 8 ustawy Pzp)</w:t>
      </w:r>
      <w:r w:rsidRPr="00AC19C1">
        <w:rPr>
          <w:rFonts w:ascii="Times New Roman" w:hAnsi="Times New Roman" w:cs="Times New Roman"/>
          <w:szCs w:val="24"/>
        </w:rPr>
        <w:t>;</w:t>
      </w:r>
    </w:p>
    <w:p w14:paraId="6E6402BB" w14:textId="62B0CA14" w:rsidR="005F6C39" w:rsidRPr="00AC19C1" w:rsidRDefault="005F6C39" w:rsidP="005F6C39">
      <w:pPr>
        <w:pStyle w:val="USTustnpkodeksu"/>
        <w:numPr>
          <w:ilvl w:val="0"/>
          <w:numId w:val="5"/>
        </w:numPr>
        <w:rPr>
          <w:rFonts w:ascii="Times New Roman" w:hAnsi="Times New Roman" w:cs="Times New Roman"/>
          <w:szCs w:val="24"/>
        </w:rPr>
      </w:pPr>
      <w:bookmarkStart w:id="3" w:name="mip64557948"/>
      <w:bookmarkEnd w:id="3"/>
      <w:r w:rsidRPr="00AC19C1">
        <w:rPr>
          <w:rFonts w:ascii="Times New Roman" w:hAnsi="Times New Roman" w:cs="Times New Roman"/>
          <w:szCs w:val="24"/>
        </w:rPr>
        <w:t>wykonawca bezprawnie wpływał lub próbował wpływać na czynności zamawiającego lub próbował pozyskać lub pozyskał informacje poufne, mogące dać mu przewagę w</w:t>
      </w:r>
      <w:r w:rsidR="005154FC" w:rsidRPr="00AC19C1">
        <w:rPr>
          <w:rFonts w:ascii="Times New Roman" w:hAnsi="Times New Roman" w:cs="Times New Roman"/>
          <w:szCs w:val="24"/>
        </w:rPr>
        <w:t> </w:t>
      </w:r>
      <w:r w:rsidRPr="00AC19C1">
        <w:rPr>
          <w:rFonts w:ascii="Times New Roman" w:hAnsi="Times New Roman" w:cs="Times New Roman"/>
          <w:szCs w:val="24"/>
        </w:rPr>
        <w:t>postępowaniu o udzielenie zamówienia</w:t>
      </w:r>
      <w:r w:rsidR="00313DE0" w:rsidRPr="00AC19C1">
        <w:rPr>
          <w:rFonts w:ascii="Times New Roman" w:hAnsi="Times New Roman" w:cs="Times New Roman"/>
          <w:szCs w:val="24"/>
        </w:rPr>
        <w:t xml:space="preserve"> (art. 109 ust. 1 pkt 9 ustawy Pzp)</w:t>
      </w:r>
      <w:r w:rsidRPr="00AC19C1">
        <w:rPr>
          <w:rFonts w:ascii="Times New Roman" w:hAnsi="Times New Roman" w:cs="Times New Roman"/>
          <w:szCs w:val="24"/>
        </w:rPr>
        <w:t>;</w:t>
      </w:r>
    </w:p>
    <w:p w14:paraId="0FA07341" w14:textId="77BB4C86" w:rsidR="005F6C39" w:rsidRPr="00AC19C1" w:rsidRDefault="005F6C39" w:rsidP="005F6C39">
      <w:pPr>
        <w:pStyle w:val="USTustnpkodeksu"/>
        <w:numPr>
          <w:ilvl w:val="0"/>
          <w:numId w:val="5"/>
        </w:numPr>
        <w:rPr>
          <w:rFonts w:ascii="Times New Roman" w:hAnsi="Times New Roman" w:cs="Times New Roman"/>
          <w:szCs w:val="24"/>
        </w:rPr>
      </w:pPr>
      <w:bookmarkStart w:id="4" w:name="mip64557949"/>
      <w:bookmarkEnd w:id="4"/>
      <w:r w:rsidRPr="00AC19C1">
        <w:rPr>
          <w:rFonts w:ascii="Times New Roman" w:hAnsi="Times New Roman" w:cs="Times New Roman"/>
          <w:szCs w:val="24"/>
        </w:rPr>
        <w:t xml:space="preserve">wykonawca w wyniku lekkomyślności lub niedbalstwa przedstawił informacje wprowadzające w błąd, co mogło mieć istotny wpływ na decyzje podejmowane przez </w:t>
      </w:r>
      <w:r w:rsidRPr="00AC19C1">
        <w:rPr>
          <w:rFonts w:ascii="Times New Roman" w:hAnsi="Times New Roman" w:cs="Times New Roman"/>
          <w:szCs w:val="24"/>
        </w:rPr>
        <w:lastRenderedPageBreak/>
        <w:t>zamawiającego w postępowaniu o udzielenie zamówienia</w:t>
      </w:r>
      <w:r w:rsidR="00313DE0" w:rsidRPr="00AC19C1">
        <w:rPr>
          <w:rFonts w:ascii="Times New Roman" w:hAnsi="Times New Roman" w:cs="Times New Roman"/>
          <w:szCs w:val="24"/>
        </w:rPr>
        <w:t xml:space="preserve"> (art. 109 ust. 1 pkt 10 ustawy Pzp)</w:t>
      </w:r>
      <w:r w:rsidRPr="00AC19C1">
        <w:rPr>
          <w:rFonts w:ascii="Times New Roman" w:hAnsi="Times New Roman" w:cs="Times New Roman"/>
          <w:szCs w:val="24"/>
        </w:rPr>
        <w:t>.</w:t>
      </w:r>
    </w:p>
    <w:p w14:paraId="0BA14EA9" w14:textId="1B2502DD" w:rsidR="005F6C39" w:rsidRDefault="005F6C39" w:rsidP="003A37C5">
      <w:pPr>
        <w:pStyle w:val="USTustnpkodeksu"/>
        <w:ind w:firstLine="0"/>
        <w:rPr>
          <w:rFonts w:ascii="Times New Roman" w:hAnsi="Times New Roman" w:cs="Times New Roman"/>
          <w:szCs w:val="24"/>
        </w:rPr>
      </w:pPr>
      <w:r w:rsidRPr="00AC19C1">
        <w:rPr>
          <w:rFonts w:ascii="Times New Roman" w:hAnsi="Times New Roman" w:cs="Times New Roman"/>
          <w:szCs w:val="24"/>
        </w:rPr>
        <w:t>Tym samym, możliwość weryfikacji ich istnienia, w ramach procedury certyfikacji odnosić się musi do historii kontraktowej zaistniałej przed ubieganiem się przez wykonawcę o wydanie certyfikatu.</w:t>
      </w:r>
    </w:p>
    <w:p w14:paraId="4AF38CCF" w14:textId="1D2460AD" w:rsidR="000A029D" w:rsidRPr="000A029D" w:rsidRDefault="000A029D" w:rsidP="000A029D">
      <w:pPr>
        <w:pStyle w:val="ARTartustawynprozporzdzenia"/>
        <w:spacing w:before="240"/>
        <w:ind w:firstLine="0"/>
        <w:rPr>
          <w:rFonts w:ascii="Times New Roman" w:hAnsi="Times New Roman" w:cs="Times New Roman"/>
          <w:b/>
          <w:bCs/>
          <w:szCs w:val="24"/>
        </w:rPr>
      </w:pPr>
      <w:r w:rsidRPr="00B260F1">
        <w:rPr>
          <w:rFonts w:ascii="Times New Roman" w:hAnsi="Times New Roman" w:cs="Times New Roman"/>
          <w:b/>
          <w:bCs/>
          <w:szCs w:val="24"/>
        </w:rPr>
        <w:t xml:space="preserve">Certyfikacja </w:t>
      </w:r>
      <w:r>
        <w:rPr>
          <w:rFonts w:ascii="Times New Roman" w:hAnsi="Times New Roman" w:cs="Times New Roman"/>
          <w:b/>
          <w:bCs/>
          <w:szCs w:val="24"/>
        </w:rPr>
        <w:t>zdolności wykonawcy:</w:t>
      </w:r>
    </w:p>
    <w:p w14:paraId="2839D0F5" w14:textId="3A4DBB55" w:rsidR="000A029D" w:rsidRDefault="00902158" w:rsidP="00350C34">
      <w:pPr>
        <w:pStyle w:val="ARTartustawynprozporzdzenia"/>
        <w:ind w:firstLine="0"/>
        <w:rPr>
          <w:rFonts w:ascii="Times New Roman" w:hAnsi="Times New Roman" w:cs="Times New Roman"/>
          <w:szCs w:val="24"/>
        </w:rPr>
      </w:pPr>
      <w:r w:rsidRPr="00AC19C1">
        <w:rPr>
          <w:rFonts w:ascii="Times New Roman" w:hAnsi="Times New Roman" w:cs="Times New Roman"/>
          <w:szCs w:val="24"/>
        </w:rPr>
        <w:t>W przypadku certyfikacji zdolności wykonawcy</w:t>
      </w:r>
      <w:r w:rsidR="000A029D">
        <w:rPr>
          <w:rFonts w:ascii="Times New Roman" w:hAnsi="Times New Roman" w:cs="Times New Roman"/>
          <w:szCs w:val="24"/>
        </w:rPr>
        <w:t>,</w:t>
      </w:r>
      <w:r w:rsidR="005154FC" w:rsidRPr="00AC19C1">
        <w:rPr>
          <w:rFonts w:ascii="Times New Roman" w:hAnsi="Times New Roman" w:cs="Times New Roman"/>
          <w:szCs w:val="24"/>
        </w:rPr>
        <w:t xml:space="preserve"> </w:t>
      </w:r>
      <w:r w:rsidR="00951CEA">
        <w:rPr>
          <w:rFonts w:ascii="Times New Roman" w:hAnsi="Times New Roman" w:cs="Times New Roman"/>
          <w:szCs w:val="24"/>
        </w:rPr>
        <w:t>celem</w:t>
      </w:r>
      <w:r w:rsidR="000A029D">
        <w:rPr>
          <w:rFonts w:ascii="Times New Roman" w:hAnsi="Times New Roman" w:cs="Times New Roman"/>
          <w:szCs w:val="24"/>
        </w:rPr>
        <w:t xml:space="preserve"> </w:t>
      </w:r>
      <w:r w:rsidR="00951CEA">
        <w:rPr>
          <w:rFonts w:ascii="Times New Roman" w:hAnsi="Times New Roman" w:cs="Times New Roman"/>
          <w:szCs w:val="24"/>
        </w:rPr>
        <w:t>jest</w:t>
      </w:r>
      <w:r w:rsidR="00951CEA" w:rsidRPr="00AC19C1">
        <w:rPr>
          <w:rFonts w:ascii="Times New Roman" w:hAnsi="Times New Roman" w:cs="Times New Roman"/>
          <w:szCs w:val="24"/>
        </w:rPr>
        <w:t xml:space="preserve"> potwierdzenie </w:t>
      </w:r>
      <w:r w:rsidR="00443295">
        <w:rPr>
          <w:rFonts w:ascii="Times New Roman" w:hAnsi="Times New Roman" w:cs="Times New Roman"/>
          <w:szCs w:val="24"/>
        </w:rPr>
        <w:t xml:space="preserve">przez podmiot certyfikujący posiadania przez wykonawcę </w:t>
      </w:r>
      <w:r w:rsidR="00951CEA" w:rsidRPr="00AC19C1">
        <w:rPr>
          <w:rFonts w:ascii="Times New Roman" w:hAnsi="Times New Roman" w:cs="Times New Roman"/>
          <w:szCs w:val="24"/>
        </w:rPr>
        <w:t>zdolności</w:t>
      </w:r>
      <w:r w:rsidR="00645654">
        <w:rPr>
          <w:rFonts w:ascii="Times New Roman" w:hAnsi="Times New Roman" w:cs="Times New Roman"/>
          <w:szCs w:val="24"/>
        </w:rPr>
        <w:t xml:space="preserve"> do należytego wykonania zamówienia</w:t>
      </w:r>
      <w:r w:rsidR="00443295">
        <w:rPr>
          <w:rFonts w:ascii="Times New Roman" w:hAnsi="Times New Roman" w:cs="Times New Roman"/>
          <w:szCs w:val="24"/>
        </w:rPr>
        <w:t>,</w:t>
      </w:r>
      <w:r w:rsidR="00951CEA" w:rsidRPr="00AC19C1">
        <w:rPr>
          <w:rFonts w:ascii="Times New Roman" w:hAnsi="Times New Roman" w:cs="Times New Roman"/>
          <w:szCs w:val="24"/>
        </w:rPr>
        <w:t xml:space="preserve"> </w:t>
      </w:r>
      <w:r w:rsidR="00443295">
        <w:rPr>
          <w:rFonts w:ascii="Times New Roman" w:hAnsi="Times New Roman" w:cs="Times New Roman"/>
          <w:szCs w:val="24"/>
        </w:rPr>
        <w:t>w</w:t>
      </w:r>
      <w:r w:rsidR="00645654">
        <w:rPr>
          <w:rFonts w:ascii="Times New Roman" w:hAnsi="Times New Roman" w:cs="Times New Roman"/>
          <w:szCs w:val="24"/>
        </w:rPr>
        <w:t> </w:t>
      </w:r>
      <w:r w:rsidR="00443295">
        <w:rPr>
          <w:rFonts w:ascii="Times New Roman" w:hAnsi="Times New Roman" w:cs="Times New Roman"/>
          <w:szCs w:val="24"/>
        </w:rPr>
        <w:t>zakresie wskazanym we wniosku o</w:t>
      </w:r>
      <w:r w:rsidR="00645654">
        <w:rPr>
          <w:rFonts w:ascii="Times New Roman" w:hAnsi="Times New Roman" w:cs="Times New Roman"/>
          <w:szCs w:val="24"/>
        </w:rPr>
        <w:t xml:space="preserve"> </w:t>
      </w:r>
      <w:r w:rsidR="00443295">
        <w:rPr>
          <w:rFonts w:ascii="Times New Roman" w:hAnsi="Times New Roman" w:cs="Times New Roman"/>
          <w:szCs w:val="24"/>
        </w:rPr>
        <w:t>certyfikację, która służy</w:t>
      </w:r>
      <w:r w:rsidR="008D55AE">
        <w:rPr>
          <w:rFonts w:ascii="Times New Roman" w:hAnsi="Times New Roman" w:cs="Times New Roman"/>
          <w:szCs w:val="24"/>
        </w:rPr>
        <w:t xml:space="preserve"> następnie</w:t>
      </w:r>
      <w:r w:rsidR="00443295">
        <w:rPr>
          <w:rFonts w:ascii="Times New Roman" w:hAnsi="Times New Roman" w:cs="Times New Roman"/>
          <w:szCs w:val="24"/>
        </w:rPr>
        <w:t xml:space="preserve"> wykazaniu spełniania </w:t>
      </w:r>
      <w:r w:rsidR="00FC5BA4">
        <w:rPr>
          <w:rFonts w:ascii="Times New Roman" w:hAnsi="Times New Roman" w:cs="Times New Roman"/>
          <w:szCs w:val="24"/>
        </w:rPr>
        <w:t xml:space="preserve">przez tego wykonawcę </w:t>
      </w:r>
      <w:r w:rsidR="00443295">
        <w:rPr>
          <w:rFonts w:ascii="Times New Roman" w:hAnsi="Times New Roman" w:cs="Times New Roman"/>
          <w:szCs w:val="24"/>
        </w:rPr>
        <w:t>warunków udziału w postępowaniu</w:t>
      </w:r>
      <w:r w:rsidR="00951CEA" w:rsidRPr="00AC19C1">
        <w:rPr>
          <w:rFonts w:ascii="Times New Roman" w:hAnsi="Times New Roman" w:cs="Times New Roman"/>
          <w:szCs w:val="24"/>
        </w:rPr>
        <w:t>.</w:t>
      </w:r>
      <w:r w:rsidR="00FC5BA4">
        <w:rPr>
          <w:rFonts w:ascii="Times New Roman" w:hAnsi="Times New Roman" w:cs="Times New Roman"/>
          <w:szCs w:val="24"/>
        </w:rPr>
        <w:t xml:space="preserve"> </w:t>
      </w:r>
      <w:r w:rsidR="00951CEA">
        <w:rPr>
          <w:rFonts w:ascii="Times New Roman" w:hAnsi="Times New Roman" w:cs="Times New Roman"/>
          <w:szCs w:val="24"/>
        </w:rPr>
        <w:t>W</w:t>
      </w:r>
      <w:r w:rsidRPr="00AC19C1">
        <w:rPr>
          <w:rFonts w:ascii="Times New Roman" w:hAnsi="Times New Roman" w:cs="Times New Roman"/>
          <w:szCs w:val="24"/>
        </w:rPr>
        <w:t>ykonawca może wnioskować o</w:t>
      </w:r>
      <w:r w:rsidR="00645654">
        <w:rPr>
          <w:rFonts w:ascii="Times New Roman" w:hAnsi="Times New Roman" w:cs="Times New Roman"/>
          <w:szCs w:val="24"/>
        </w:rPr>
        <w:t> </w:t>
      </w:r>
      <w:r w:rsidRPr="00AC19C1">
        <w:rPr>
          <w:rFonts w:ascii="Times New Roman" w:hAnsi="Times New Roman" w:cs="Times New Roman"/>
          <w:szCs w:val="24"/>
        </w:rPr>
        <w:t>potwierdzenie zdolności w zakresie wybranych przez siebie warunków udziału w</w:t>
      </w:r>
      <w:r w:rsidR="00645654">
        <w:rPr>
          <w:rFonts w:ascii="Times New Roman" w:hAnsi="Times New Roman" w:cs="Times New Roman"/>
          <w:szCs w:val="24"/>
        </w:rPr>
        <w:t> </w:t>
      </w:r>
      <w:r w:rsidRPr="00AC19C1">
        <w:rPr>
          <w:rFonts w:ascii="Times New Roman" w:hAnsi="Times New Roman" w:cs="Times New Roman"/>
          <w:szCs w:val="24"/>
        </w:rPr>
        <w:t xml:space="preserve">postępowaniu, o których mowa w art. 112 ust. 2 </w:t>
      </w:r>
      <w:r w:rsidR="003A37C5" w:rsidRPr="00AC19C1">
        <w:rPr>
          <w:rFonts w:ascii="Times New Roman" w:hAnsi="Times New Roman" w:cs="Times New Roman"/>
          <w:szCs w:val="24"/>
        </w:rPr>
        <w:t>ustawy Pzp</w:t>
      </w:r>
      <w:r w:rsidRPr="00AC19C1">
        <w:rPr>
          <w:rFonts w:ascii="Times New Roman" w:hAnsi="Times New Roman" w:cs="Times New Roman"/>
          <w:szCs w:val="24"/>
        </w:rPr>
        <w:t>.</w:t>
      </w:r>
    </w:p>
    <w:p w14:paraId="2CD74331" w14:textId="3297757A" w:rsidR="00FC5BA4" w:rsidRPr="00AC19C1" w:rsidRDefault="00654C4A" w:rsidP="00FC5BA4">
      <w:pPr>
        <w:pStyle w:val="ARTartustawynprozporzdzenia"/>
        <w:ind w:firstLine="0"/>
        <w:rPr>
          <w:rFonts w:ascii="Times New Roman" w:hAnsi="Times New Roman" w:cs="Times New Roman"/>
          <w:szCs w:val="24"/>
        </w:rPr>
      </w:pPr>
      <w:r>
        <w:rPr>
          <w:rFonts w:ascii="Times New Roman" w:hAnsi="Times New Roman" w:cs="Times New Roman"/>
          <w:szCs w:val="24"/>
        </w:rPr>
        <w:t xml:space="preserve">Potwierdzenie zdolności do należytego wykonania zamówienia w ramach procedury certyfikacji </w:t>
      </w:r>
      <w:r w:rsidR="00FC5BA4">
        <w:rPr>
          <w:rFonts w:ascii="Times New Roman" w:hAnsi="Times New Roman" w:cs="Times New Roman"/>
          <w:szCs w:val="24"/>
        </w:rPr>
        <w:t>przeprowadzane będzie</w:t>
      </w:r>
      <w:r>
        <w:rPr>
          <w:rFonts w:ascii="Times New Roman" w:hAnsi="Times New Roman" w:cs="Times New Roman"/>
          <w:szCs w:val="24"/>
        </w:rPr>
        <w:t xml:space="preserve"> w oderwaniu od konkretnego </w:t>
      </w:r>
      <w:r w:rsidRPr="00B30474">
        <w:rPr>
          <w:rFonts w:ascii="Times New Roman" w:hAnsi="Times New Roman" w:cs="Times New Roman"/>
          <w:szCs w:val="24"/>
        </w:rPr>
        <w:t xml:space="preserve">postępowania o udzielenie zamówienia, </w:t>
      </w:r>
      <w:r w:rsidR="00FC5BA4" w:rsidRPr="00B30474">
        <w:rPr>
          <w:rFonts w:ascii="Times New Roman" w:hAnsi="Times New Roman" w:cs="Times New Roman"/>
          <w:szCs w:val="24"/>
        </w:rPr>
        <w:t>natomiast</w:t>
      </w:r>
      <w:r w:rsidRPr="00B30474">
        <w:rPr>
          <w:rFonts w:ascii="Times New Roman" w:hAnsi="Times New Roman" w:cs="Times New Roman"/>
          <w:szCs w:val="24"/>
        </w:rPr>
        <w:t xml:space="preserve"> w zakresie lub na poziomie wskazany</w:t>
      </w:r>
      <w:r w:rsidR="00AF2C82" w:rsidRPr="00B30474">
        <w:rPr>
          <w:rFonts w:ascii="Times New Roman" w:hAnsi="Times New Roman" w:cs="Times New Roman"/>
          <w:szCs w:val="24"/>
        </w:rPr>
        <w:t>m</w:t>
      </w:r>
      <w:r w:rsidRPr="00B30474">
        <w:rPr>
          <w:rFonts w:ascii="Times New Roman" w:hAnsi="Times New Roman" w:cs="Times New Roman"/>
          <w:szCs w:val="24"/>
        </w:rPr>
        <w:t xml:space="preserve"> przez wykonawcę.</w:t>
      </w:r>
      <w:r w:rsidR="00FC5BA4" w:rsidRPr="00B30474">
        <w:rPr>
          <w:rFonts w:ascii="Times New Roman" w:hAnsi="Times New Roman" w:cs="Times New Roman"/>
          <w:szCs w:val="24"/>
        </w:rPr>
        <w:t xml:space="preserve"> Wykonawca będzie wykazywał posiada</w:t>
      </w:r>
      <w:r w:rsidR="00AF2C82" w:rsidRPr="00B30474">
        <w:rPr>
          <w:rFonts w:ascii="Times New Roman" w:hAnsi="Times New Roman" w:cs="Times New Roman"/>
          <w:szCs w:val="24"/>
        </w:rPr>
        <w:t>nie</w:t>
      </w:r>
      <w:r w:rsidR="00FC5BA4" w:rsidRPr="00B30474">
        <w:rPr>
          <w:rFonts w:ascii="Times New Roman" w:hAnsi="Times New Roman" w:cs="Times New Roman"/>
          <w:szCs w:val="24"/>
        </w:rPr>
        <w:t xml:space="preserve"> zdolnoś</w:t>
      </w:r>
      <w:r w:rsidR="00AF2C82" w:rsidRPr="00B30474">
        <w:rPr>
          <w:rFonts w:ascii="Times New Roman" w:hAnsi="Times New Roman" w:cs="Times New Roman"/>
          <w:szCs w:val="24"/>
        </w:rPr>
        <w:t xml:space="preserve">ci, których zamawiający „standardowo” wymagają </w:t>
      </w:r>
      <w:r w:rsidR="00FC5BA4" w:rsidRPr="00B30474">
        <w:rPr>
          <w:rFonts w:ascii="Times New Roman" w:hAnsi="Times New Roman" w:cs="Times New Roman"/>
          <w:szCs w:val="24"/>
        </w:rPr>
        <w:t>do</w:t>
      </w:r>
      <w:r w:rsidR="00E567F7">
        <w:rPr>
          <w:rFonts w:ascii="Times New Roman" w:hAnsi="Times New Roman" w:cs="Times New Roman"/>
          <w:szCs w:val="24"/>
        </w:rPr>
        <w:t> </w:t>
      </w:r>
      <w:r w:rsidR="00FC5BA4" w:rsidRPr="00B30474">
        <w:rPr>
          <w:rFonts w:ascii="Times New Roman" w:hAnsi="Times New Roman" w:cs="Times New Roman"/>
          <w:szCs w:val="24"/>
        </w:rPr>
        <w:t>wykonania określon</w:t>
      </w:r>
      <w:r w:rsidR="00AF2C82" w:rsidRPr="00B30474">
        <w:rPr>
          <w:rFonts w:ascii="Times New Roman" w:hAnsi="Times New Roman" w:cs="Times New Roman"/>
          <w:szCs w:val="24"/>
        </w:rPr>
        <w:t>ych</w:t>
      </w:r>
      <w:r w:rsidR="00FC5BA4" w:rsidRPr="00B30474">
        <w:rPr>
          <w:rFonts w:ascii="Times New Roman" w:hAnsi="Times New Roman" w:cs="Times New Roman"/>
          <w:szCs w:val="24"/>
        </w:rPr>
        <w:t xml:space="preserve"> kategorii zamówień publicznych, np. zdolności finansowej lub ekonomicznej na określonym poziomie lub określonego doświadczenia, wykształcenia, kwalifikacji zawodowych, potencjału technicznego oraz kadrowego.</w:t>
      </w:r>
    </w:p>
    <w:p w14:paraId="14645BA1" w14:textId="5866AFB2" w:rsidR="00350C34" w:rsidRPr="00AC19C1" w:rsidRDefault="00FC5BA4" w:rsidP="00350C34">
      <w:pPr>
        <w:pStyle w:val="ARTartustawynprozporzdzenia"/>
        <w:ind w:firstLine="0"/>
        <w:rPr>
          <w:rFonts w:ascii="Times New Roman" w:hAnsi="Times New Roman" w:cs="Times New Roman"/>
          <w:szCs w:val="24"/>
        </w:rPr>
      </w:pPr>
      <w:r>
        <w:rPr>
          <w:rFonts w:ascii="Times New Roman" w:hAnsi="Times New Roman" w:cs="Times New Roman"/>
          <w:szCs w:val="24"/>
        </w:rPr>
        <w:t>Tym samym, zgodnie z projektem</w:t>
      </w:r>
      <w:r w:rsidR="000A029D">
        <w:rPr>
          <w:rFonts w:ascii="Times New Roman" w:hAnsi="Times New Roman" w:cs="Times New Roman"/>
          <w:szCs w:val="24"/>
        </w:rPr>
        <w:t>, w</w:t>
      </w:r>
      <w:r w:rsidR="00350C34" w:rsidRPr="00AC19C1">
        <w:rPr>
          <w:rFonts w:ascii="Times New Roman" w:hAnsi="Times New Roman" w:cs="Times New Roman"/>
          <w:szCs w:val="24"/>
        </w:rPr>
        <w:t>ykonawca w ramach certyfika</w:t>
      </w:r>
      <w:r w:rsidR="007C172D" w:rsidRPr="00AC19C1">
        <w:rPr>
          <w:rFonts w:ascii="Times New Roman" w:hAnsi="Times New Roman" w:cs="Times New Roman"/>
          <w:szCs w:val="24"/>
        </w:rPr>
        <w:t>cji</w:t>
      </w:r>
      <w:r w:rsidR="00350C34" w:rsidRPr="00AC19C1">
        <w:rPr>
          <w:rFonts w:ascii="Times New Roman" w:hAnsi="Times New Roman" w:cs="Times New Roman"/>
          <w:szCs w:val="24"/>
        </w:rPr>
        <w:t xml:space="preserve"> będzie mógł potwierdzić zdolność do</w:t>
      </w:r>
      <w:r w:rsidR="000A029D">
        <w:rPr>
          <w:rFonts w:ascii="Times New Roman" w:hAnsi="Times New Roman" w:cs="Times New Roman"/>
          <w:szCs w:val="24"/>
        </w:rPr>
        <w:t> </w:t>
      </w:r>
      <w:r w:rsidR="00350C34" w:rsidRPr="00AC19C1">
        <w:rPr>
          <w:rFonts w:ascii="Times New Roman" w:hAnsi="Times New Roman" w:cs="Times New Roman"/>
          <w:szCs w:val="24"/>
        </w:rPr>
        <w:t>występowania w obrocie gospodarczym</w:t>
      </w:r>
      <w:bookmarkStart w:id="5" w:name="mip64557974"/>
      <w:bookmarkEnd w:id="5"/>
      <w:r w:rsidR="007C172D" w:rsidRPr="00AC19C1">
        <w:rPr>
          <w:rFonts w:ascii="Times New Roman" w:hAnsi="Times New Roman" w:cs="Times New Roman"/>
          <w:szCs w:val="24"/>
        </w:rPr>
        <w:t>,</w:t>
      </w:r>
      <w:r w:rsidR="00350C34" w:rsidRPr="00AC19C1">
        <w:rPr>
          <w:rFonts w:ascii="Times New Roman" w:hAnsi="Times New Roman" w:cs="Times New Roman"/>
          <w:szCs w:val="24"/>
        </w:rPr>
        <w:t xml:space="preserve"> uprawnienie do prowadzenia określonej działalności gospodarczej lub zawodowej, o ile jest to wymagane odrębnymi przepisami</w:t>
      </w:r>
      <w:bookmarkStart w:id="6" w:name="mip64557975"/>
      <w:bookmarkEnd w:id="6"/>
      <w:r w:rsidR="007C172D" w:rsidRPr="00AC19C1">
        <w:rPr>
          <w:rFonts w:ascii="Times New Roman" w:hAnsi="Times New Roman" w:cs="Times New Roman"/>
          <w:szCs w:val="24"/>
        </w:rPr>
        <w:t>, a</w:t>
      </w:r>
      <w:r w:rsidR="00873D06">
        <w:rPr>
          <w:rFonts w:ascii="Times New Roman" w:hAnsi="Times New Roman" w:cs="Times New Roman"/>
          <w:szCs w:val="24"/>
        </w:rPr>
        <w:t> </w:t>
      </w:r>
      <w:r w:rsidR="007C172D" w:rsidRPr="00AC19C1">
        <w:rPr>
          <w:rFonts w:ascii="Times New Roman" w:hAnsi="Times New Roman" w:cs="Times New Roman"/>
          <w:szCs w:val="24"/>
        </w:rPr>
        <w:t>także</w:t>
      </w:r>
      <w:r w:rsidR="00350C34" w:rsidRPr="00AC19C1">
        <w:rPr>
          <w:rFonts w:ascii="Times New Roman" w:hAnsi="Times New Roman" w:cs="Times New Roman"/>
          <w:szCs w:val="24"/>
        </w:rPr>
        <w:t xml:space="preserve"> swoją sytuację ekonomiczną lub finansową</w:t>
      </w:r>
      <w:r w:rsidR="007C172D" w:rsidRPr="00AC19C1">
        <w:rPr>
          <w:rFonts w:ascii="Times New Roman" w:hAnsi="Times New Roman" w:cs="Times New Roman"/>
          <w:szCs w:val="24"/>
        </w:rPr>
        <w:t xml:space="preserve"> oraz</w:t>
      </w:r>
      <w:r w:rsidR="00350C34" w:rsidRPr="00AC19C1">
        <w:rPr>
          <w:rFonts w:ascii="Times New Roman" w:hAnsi="Times New Roman" w:cs="Times New Roman"/>
          <w:szCs w:val="24"/>
        </w:rPr>
        <w:t xml:space="preserve"> zdolności techniczne lub zawodowe.</w:t>
      </w:r>
    </w:p>
    <w:p w14:paraId="082AEA07" w14:textId="1AFA0C12" w:rsidR="00FC5BA4" w:rsidRDefault="00275436" w:rsidP="003A37C5">
      <w:pPr>
        <w:pStyle w:val="ARTartustawynprozporzdzenia"/>
        <w:ind w:firstLine="0"/>
        <w:rPr>
          <w:rFonts w:ascii="Times New Roman" w:hAnsi="Times New Roman" w:cs="Times New Roman"/>
          <w:szCs w:val="24"/>
        </w:rPr>
      </w:pPr>
      <w:r w:rsidRPr="00AC19C1">
        <w:rPr>
          <w:rFonts w:ascii="Times New Roman" w:hAnsi="Times New Roman" w:cs="Times New Roman"/>
          <w:szCs w:val="24"/>
        </w:rPr>
        <w:t>W odniesieniu do potwierdzania zdolność do występowania w obrocie gospodarczym oraz uprawnienia do prowadzenia określonej działalności gospodarczej lub zawodowej</w:t>
      </w:r>
      <w:r w:rsidR="00FC5BA4">
        <w:rPr>
          <w:rFonts w:ascii="Times New Roman" w:hAnsi="Times New Roman" w:cs="Times New Roman"/>
          <w:szCs w:val="24"/>
        </w:rPr>
        <w:t xml:space="preserve"> </w:t>
      </w:r>
      <w:r w:rsidR="00FC5BA4" w:rsidRPr="00AC19C1">
        <w:rPr>
          <w:rFonts w:ascii="Times New Roman" w:hAnsi="Times New Roman" w:cs="Times New Roman"/>
          <w:szCs w:val="24"/>
        </w:rPr>
        <w:t xml:space="preserve">(art. 112 ust. 2 pkt </w:t>
      </w:r>
      <w:r w:rsidR="00FC5BA4">
        <w:rPr>
          <w:rFonts w:ascii="Times New Roman" w:hAnsi="Times New Roman" w:cs="Times New Roman"/>
          <w:szCs w:val="24"/>
        </w:rPr>
        <w:t>1 i 2 u</w:t>
      </w:r>
      <w:r w:rsidR="00FC5BA4" w:rsidRPr="00AC19C1">
        <w:rPr>
          <w:rFonts w:ascii="Times New Roman" w:hAnsi="Times New Roman" w:cs="Times New Roman"/>
          <w:szCs w:val="24"/>
        </w:rPr>
        <w:t>stawy Pzp)</w:t>
      </w:r>
      <w:r w:rsidRPr="00AC19C1">
        <w:rPr>
          <w:rFonts w:ascii="Times New Roman" w:hAnsi="Times New Roman" w:cs="Times New Roman"/>
          <w:szCs w:val="24"/>
        </w:rPr>
        <w:t>, wykonawca będzie wskazywał wyłącznie czy</w:t>
      </w:r>
      <w:r w:rsidR="00AF43C4">
        <w:rPr>
          <w:rFonts w:ascii="Times New Roman" w:hAnsi="Times New Roman" w:cs="Times New Roman"/>
          <w:szCs w:val="24"/>
        </w:rPr>
        <w:t> </w:t>
      </w:r>
      <w:r w:rsidRPr="00AC19C1">
        <w:rPr>
          <w:rFonts w:ascii="Times New Roman" w:hAnsi="Times New Roman" w:cs="Times New Roman"/>
          <w:szCs w:val="24"/>
        </w:rPr>
        <w:t>certyfikacja ma obejmować sprawdzenie ww. okoliczności, m.in. potwierdzenie przynależność do wskazanej organizacji, posiadanie określonej licencji lub zezwolenia.</w:t>
      </w:r>
    </w:p>
    <w:p w14:paraId="5B46980B" w14:textId="0E810D55" w:rsidR="0003619E" w:rsidRPr="00AC19C1" w:rsidRDefault="00275436" w:rsidP="003A37C5">
      <w:pPr>
        <w:pStyle w:val="ARTartustawynprozporzdzenia"/>
        <w:ind w:firstLine="0"/>
        <w:rPr>
          <w:rFonts w:ascii="Times New Roman" w:hAnsi="Times New Roman" w:cs="Times New Roman"/>
          <w:szCs w:val="24"/>
        </w:rPr>
      </w:pPr>
      <w:r w:rsidRPr="00AC19C1">
        <w:rPr>
          <w:rFonts w:ascii="Times New Roman" w:hAnsi="Times New Roman" w:cs="Times New Roman"/>
          <w:szCs w:val="24"/>
        </w:rPr>
        <w:t>Z kolei</w:t>
      </w:r>
      <w:r w:rsidR="00AF43C4">
        <w:rPr>
          <w:rFonts w:ascii="Times New Roman" w:hAnsi="Times New Roman" w:cs="Times New Roman"/>
          <w:szCs w:val="24"/>
        </w:rPr>
        <w:t>,</w:t>
      </w:r>
      <w:r w:rsidRPr="00AC19C1">
        <w:rPr>
          <w:rFonts w:ascii="Times New Roman" w:hAnsi="Times New Roman" w:cs="Times New Roman"/>
          <w:szCs w:val="24"/>
        </w:rPr>
        <w:t xml:space="preserve"> w przypadku </w:t>
      </w:r>
      <w:r w:rsidR="00350C34" w:rsidRPr="00AC19C1">
        <w:rPr>
          <w:rFonts w:ascii="Times New Roman" w:hAnsi="Times New Roman" w:cs="Times New Roman"/>
          <w:szCs w:val="24"/>
        </w:rPr>
        <w:t>potwierdzania zdolności finansowej lub ekonomicznej</w:t>
      </w:r>
      <w:r w:rsidR="00FC5BA4">
        <w:rPr>
          <w:rFonts w:ascii="Times New Roman" w:hAnsi="Times New Roman" w:cs="Times New Roman"/>
          <w:szCs w:val="24"/>
        </w:rPr>
        <w:t xml:space="preserve"> </w:t>
      </w:r>
      <w:r w:rsidR="00FC5BA4" w:rsidRPr="00AC19C1">
        <w:rPr>
          <w:rFonts w:ascii="Times New Roman" w:hAnsi="Times New Roman" w:cs="Times New Roman"/>
          <w:szCs w:val="24"/>
        </w:rPr>
        <w:t>(art. 112 ust. 2 pkt</w:t>
      </w:r>
      <w:r w:rsidR="00FC5BA4">
        <w:rPr>
          <w:rFonts w:ascii="Times New Roman" w:hAnsi="Times New Roman" w:cs="Times New Roman"/>
          <w:szCs w:val="24"/>
        </w:rPr>
        <w:t> 3</w:t>
      </w:r>
      <w:r w:rsidR="00FC5BA4" w:rsidRPr="00AC19C1">
        <w:rPr>
          <w:rFonts w:ascii="Times New Roman" w:hAnsi="Times New Roman" w:cs="Times New Roman"/>
          <w:szCs w:val="24"/>
        </w:rPr>
        <w:t xml:space="preserve"> ustawy Pzp)</w:t>
      </w:r>
      <w:r w:rsidR="00350C34" w:rsidRPr="00AC19C1">
        <w:rPr>
          <w:rFonts w:ascii="Times New Roman" w:hAnsi="Times New Roman" w:cs="Times New Roman"/>
          <w:szCs w:val="24"/>
        </w:rPr>
        <w:t>, wykonawca będzie</w:t>
      </w:r>
      <w:r w:rsidR="00AF2C82">
        <w:rPr>
          <w:rFonts w:ascii="Times New Roman" w:hAnsi="Times New Roman" w:cs="Times New Roman"/>
          <w:szCs w:val="24"/>
        </w:rPr>
        <w:t xml:space="preserve"> samodzielnie</w:t>
      </w:r>
      <w:r w:rsidR="00350C34" w:rsidRPr="00AC19C1">
        <w:rPr>
          <w:rFonts w:ascii="Times New Roman" w:hAnsi="Times New Roman" w:cs="Times New Roman"/>
          <w:szCs w:val="24"/>
        </w:rPr>
        <w:t xml:space="preserve"> wskazywał poziom</w:t>
      </w:r>
      <w:r w:rsidR="00AF43C4">
        <w:rPr>
          <w:rFonts w:ascii="Times New Roman" w:hAnsi="Times New Roman" w:cs="Times New Roman"/>
          <w:szCs w:val="24"/>
        </w:rPr>
        <w:t>,</w:t>
      </w:r>
      <w:r w:rsidR="00350C34" w:rsidRPr="00AC19C1">
        <w:rPr>
          <w:rFonts w:ascii="Times New Roman" w:hAnsi="Times New Roman" w:cs="Times New Roman"/>
          <w:szCs w:val="24"/>
        </w:rPr>
        <w:t xml:space="preserve"> </w:t>
      </w:r>
      <w:r w:rsidR="00AF2C82">
        <w:rPr>
          <w:rFonts w:ascii="Times New Roman" w:hAnsi="Times New Roman" w:cs="Times New Roman"/>
          <w:szCs w:val="24"/>
        </w:rPr>
        <w:t xml:space="preserve">który chce </w:t>
      </w:r>
      <w:r w:rsidR="00350C34" w:rsidRPr="00AC19C1">
        <w:rPr>
          <w:rFonts w:ascii="Times New Roman" w:hAnsi="Times New Roman" w:cs="Times New Roman"/>
          <w:szCs w:val="24"/>
        </w:rPr>
        <w:t>potwierdzić w</w:t>
      </w:r>
      <w:r w:rsidR="00FC5BA4">
        <w:rPr>
          <w:rFonts w:ascii="Times New Roman" w:hAnsi="Times New Roman" w:cs="Times New Roman"/>
          <w:szCs w:val="24"/>
        </w:rPr>
        <w:t> </w:t>
      </w:r>
      <w:r w:rsidR="00350C34" w:rsidRPr="00AC19C1">
        <w:rPr>
          <w:rFonts w:ascii="Times New Roman" w:hAnsi="Times New Roman" w:cs="Times New Roman"/>
          <w:szCs w:val="24"/>
        </w:rPr>
        <w:t>certyfikaci</w:t>
      </w:r>
      <w:r w:rsidR="00AF2C82">
        <w:rPr>
          <w:rFonts w:ascii="Times New Roman" w:hAnsi="Times New Roman" w:cs="Times New Roman"/>
          <w:szCs w:val="24"/>
        </w:rPr>
        <w:t>e</w:t>
      </w:r>
      <w:r w:rsidR="00B30474">
        <w:rPr>
          <w:rFonts w:ascii="Times New Roman" w:hAnsi="Times New Roman" w:cs="Times New Roman"/>
          <w:szCs w:val="24"/>
        </w:rPr>
        <w:t>.</w:t>
      </w:r>
      <w:r w:rsidR="00350C34" w:rsidRPr="00AC19C1">
        <w:rPr>
          <w:rFonts w:ascii="Times New Roman" w:hAnsi="Times New Roman" w:cs="Times New Roman"/>
          <w:szCs w:val="24"/>
        </w:rPr>
        <w:t xml:space="preserve"> W</w:t>
      </w:r>
      <w:r w:rsidR="00FC5BA4">
        <w:rPr>
          <w:rFonts w:ascii="Times New Roman" w:hAnsi="Times New Roman" w:cs="Times New Roman"/>
          <w:szCs w:val="24"/>
        </w:rPr>
        <w:t> </w:t>
      </w:r>
      <w:r w:rsidR="00350C34" w:rsidRPr="00AC19C1">
        <w:rPr>
          <w:rFonts w:ascii="Times New Roman" w:hAnsi="Times New Roman" w:cs="Times New Roman"/>
          <w:szCs w:val="24"/>
        </w:rPr>
        <w:t xml:space="preserve">tym celu </w:t>
      </w:r>
      <w:r w:rsidR="0003619E" w:rsidRPr="00AC19C1">
        <w:rPr>
          <w:rFonts w:ascii="Times New Roman" w:hAnsi="Times New Roman" w:cs="Times New Roman"/>
          <w:szCs w:val="24"/>
        </w:rPr>
        <w:t xml:space="preserve">wykonawca będzie </w:t>
      </w:r>
      <w:r w:rsidR="00FC5BA4">
        <w:rPr>
          <w:rFonts w:ascii="Times New Roman" w:hAnsi="Times New Roman" w:cs="Times New Roman"/>
          <w:szCs w:val="24"/>
        </w:rPr>
        <w:t>określał</w:t>
      </w:r>
      <w:r w:rsidR="00350C34" w:rsidRPr="00AC19C1">
        <w:rPr>
          <w:rFonts w:ascii="Times New Roman" w:hAnsi="Times New Roman" w:cs="Times New Roman"/>
          <w:szCs w:val="24"/>
        </w:rPr>
        <w:t xml:space="preserve"> </w:t>
      </w:r>
      <w:r w:rsidR="0003619E" w:rsidRPr="00AC19C1">
        <w:rPr>
          <w:rFonts w:ascii="Times New Roman" w:hAnsi="Times New Roman" w:cs="Times New Roman"/>
          <w:szCs w:val="24"/>
        </w:rPr>
        <w:t>np. wysokość</w:t>
      </w:r>
      <w:r w:rsidR="00350C34" w:rsidRPr="00AC19C1">
        <w:rPr>
          <w:rFonts w:ascii="Times New Roman" w:hAnsi="Times New Roman" w:cs="Times New Roman"/>
          <w:szCs w:val="24"/>
        </w:rPr>
        <w:t xml:space="preserve"> </w:t>
      </w:r>
      <w:r w:rsidR="0003619E" w:rsidRPr="00AC19C1">
        <w:rPr>
          <w:rFonts w:ascii="Times New Roman" w:hAnsi="Times New Roman" w:cs="Times New Roman"/>
          <w:szCs w:val="24"/>
        </w:rPr>
        <w:t>rocznych przychodów, wysokość posiadanych środków finansowych lub zdolność kredytow</w:t>
      </w:r>
      <w:r w:rsidR="00AF43C4">
        <w:rPr>
          <w:rFonts w:ascii="Times New Roman" w:hAnsi="Times New Roman" w:cs="Times New Roman"/>
          <w:szCs w:val="24"/>
        </w:rPr>
        <w:t>ą</w:t>
      </w:r>
      <w:r w:rsidR="0003619E" w:rsidRPr="00AC19C1">
        <w:rPr>
          <w:rFonts w:ascii="Times New Roman" w:hAnsi="Times New Roman" w:cs="Times New Roman"/>
          <w:szCs w:val="24"/>
        </w:rPr>
        <w:t xml:space="preserve">, wysokość </w:t>
      </w:r>
      <w:r w:rsidR="0003619E" w:rsidRPr="00AC19C1">
        <w:rPr>
          <w:rFonts w:ascii="Times New Roman" w:hAnsi="Times New Roman" w:cs="Times New Roman"/>
          <w:szCs w:val="24"/>
        </w:rPr>
        <w:lastRenderedPageBreak/>
        <w:t xml:space="preserve">posiadanego ubezpieczenia od odpowiedzialności cywilnej w zakresie prowadzonej działalności </w:t>
      </w:r>
      <w:r w:rsidR="00AF2C82">
        <w:rPr>
          <w:rFonts w:ascii="Times New Roman" w:hAnsi="Times New Roman" w:cs="Times New Roman"/>
          <w:szCs w:val="24"/>
        </w:rPr>
        <w:t xml:space="preserve"> w danym obszarze</w:t>
      </w:r>
      <w:r w:rsidR="00B30474">
        <w:rPr>
          <w:rFonts w:ascii="Times New Roman" w:hAnsi="Times New Roman" w:cs="Times New Roman"/>
          <w:szCs w:val="24"/>
        </w:rPr>
        <w:t>,</w:t>
      </w:r>
      <w:r w:rsidR="0003619E" w:rsidRPr="00AC19C1">
        <w:rPr>
          <w:rFonts w:ascii="Times New Roman" w:hAnsi="Times New Roman" w:cs="Times New Roman"/>
          <w:szCs w:val="24"/>
        </w:rPr>
        <w:t xml:space="preserve"> któr</w:t>
      </w:r>
      <w:r w:rsidR="00AF43C4">
        <w:rPr>
          <w:rFonts w:ascii="Times New Roman" w:hAnsi="Times New Roman" w:cs="Times New Roman"/>
          <w:szCs w:val="24"/>
        </w:rPr>
        <w:t>e</w:t>
      </w:r>
      <w:r w:rsidR="0003619E" w:rsidRPr="00AC19C1">
        <w:rPr>
          <w:rFonts w:ascii="Times New Roman" w:hAnsi="Times New Roman" w:cs="Times New Roman"/>
          <w:szCs w:val="24"/>
        </w:rPr>
        <w:t xml:space="preserve"> </w:t>
      </w:r>
      <w:r w:rsidR="00AF43C4">
        <w:rPr>
          <w:rFonts w:ascii="Times New Roman" w:hAnsi="Times New Roman" w:cs="Times New Roman"/>
          <w:szCs w:val="24"/>
        </w:rPr>
        <w:t>chce</w:t>
      </w:r>
      <w:r w:rsidR="0003619E" w:rsidRPr="00AC19C1">
        <w:rPr>
          <w:rFonts w:ascii="Times New Roman" w:hAnsi="Times New Roman" w:cs="Times New Roman"/>
          <w:szCs w:val="24"/>
        </w:rPr>
        <w:t xml:space="preserve"> potwierdzić w</w:t>
      </w:r>
      <w:r w:rsidR="00AF43C4">
        <w:rPr>
          <w:rFonts w:ascii="Times New Roman" w:hAnsi="Times New Roman" w:cs="Times New Roman"/>
          <w:szCs w:val="24"/>
        </w:rPr>
        <w:t> </w:t>
      </w:r>
      <w:r w:rsidR="0003619E" w:rsidRPr="00AC19C1">
        <w:rPr>
          <w:rFonts w:ascii="Times New Roman" w:hAnsi="Times New Roman" w:cs="Times New Roman"/>
          <w:szCs w:val="24"/>
        </w:rPr>
        <w:t>procedurze certyfikacji.</w:t>
      </w:r>
    </w:p>
    <w:p w14:paraId="0D0895CC" w14:textId="11910E0A" w:rsidR="00AB3997" w:rsidRDefault="00350C34" w:rsidP="00B30474">
      <w:pPr>
        <w:pStyle w:val="ARTartustawynprozporzdzenia"/>
        <w:ind w:firstLine="0"/>
        <w:rPr>
          <w:rFonts w:ascii="Times New Roman" w:hAnsi="Times New Roman" w:cs="Times New Roman"/>
          <w:szCs w:val="24"/>
        </w:rPr>
      </w:pPr>
      <w:r w:rsidRPr="00AC19C1">
        <w:rPr>
          <w:rFonts w:ascii="Times New Roman" w:hAnsi="Times New Roman" w:cs="Times New Roman"/>
          <w:szCs w:val="24"/>
        </w:rPr>
        <w:t xml:space="preserve">Natomiast w przypadku zdolności technicznej lub zawodowej </w:t>
      </w:r>
      <w:bookmarkStart w:id="7" w:name="_Hlk141378291"/>
      <w:r w:rsidRPr="00AC19C1">
        <w:rPr>
          <w:rFonts w:ascii="Times New Roman" w:hAnsi="Times New Roman" w:cs="Times New Roman"/>
          <w:szCs w:val="24"/>
        </w:rPr>
        <w:t>(art. 112 ust. 2 pkt 4 ustawy Pzp)</w:t>
      </w:r>
      <w:bookmarkEnd w:id="7"/>
      <w:r w:rsidRPr="00AC19C1">
        <w:rPr>
          <w:rFonts w:ascii="Times New Roman" w:hAnsi="Times New Roman" w:cs="Times New Roman"/>
          <w:szCs w:val="24"/>
        </w:rPr>
        <w:t xml:space="preserve">, wykonawca we wniosku o certyfikację </w:t>
      </w:r>
      <w:r w:rsidR="00AF2C82">
        <w:rPr>
          <w:rFonts w:ascii="Times New Roman" w:hAnsi="Times New Roman" w:cs="Times New Roman"/>
          <w:szCs w:val="24"/>
        </w:rPr>
        <w:t xml:space="preserve">wskaże z góry określony </w:t>
      </w:r>
      <w:r w:rsidRPr="00AC19C1">
        <w:rPr>
          <w:rFonts w:ascii="Times New Roman" w:hAnsi="Times New Roman" w:cs="Times New Roman"/>
          <w:szCs w:val="24"/>
        </w:rPr>
        <w:t>poziom zdolności do należytego wykonania zamówienia,</w:t>
      </w:r>
      <w:r w:rsidR="00AF2C82">
        <w:rPr>
          <w:rFonts w:ascii="Times New Roman" w:hAnsi="Times New Roman" w:cs="Times New Roman"/>
          <w:szCs w:val="24"/>
        </w:rPr>
        <w:t xml:space="preserve"> który ma zostać objęty weryfikacją</w:t>
      </w:r>
      <w:r w:rsidR="000E49C2" w:rsidRPr="00AC19C1">
        <w:rPr>
          <w:rFonts w:ascii="Times New Roman" w:hAnsi="Times New Roman" w:cs="Times New Roman"/>
          <w:szCs w:val="24"/>
        </w:rPr>
        <w:t xml:space="preserve">. </w:t>
      </w:r>
      <w:r w:rsidR="00FC5BA4">
        <w:rPr>
          <w:rFonts w:ascii="Times New Roman" w:hAnsi="Times New Roman" w:cs="Times New Roman"/>
          <w:szCs w:val="24"/>
        </w:rPr>
        <w:t>W</w:t>
      </w:r>
      <w:r w:rsidR="00AF2C82">
        <w:rPr>
          <w:rFonts w:ascii="Times New Roman" w:hAnsi="Times New Roman" w:cs="Times New Roman"/>
          <w:szCs w:val="24"/>
        </w:rPr>
        <w:t xml:space="preserve"> tym</w:t>
      </w:r>
      <w:r w:rsidR="00FC5BA4">
        <w:rPr>
          <w:rFonts w:ascii="Times New Roman" w:hAnsi="Times New Roman" w:cs="Times New Roman"/>
          <w:szCs w:val="24"/>
        </w:rPr>
        <w:t xml:space="preserve"> przypadku, p</w:t>
      </w:r>
      <w:r w:rsidR="000E49C2" w:rsidRPr="00AC19C1">
        <w:rPr>
          <w:rFonts w:ascii="Times New Roman" w:hAnsi="Times New Roman" w:cs="Times New Roman"/>
          <w:szCs w:val="24"/>
        </w:rPr>
        <w:t xml:space="preserve">oziomy zdolności </w:t>
      </w:r>
      <w:r w:rsidR="009F69AC" w:rsidRPr="00AC19C1">
        <w:rPr>
          <w:rFonts w:ascii="Times New Roman" w:hAnsi="Times New Roman" w:cs="Times New Roman"/>
          <w:szCs w:val="24"/>
        </w:rPr>
        <w:t>odnoszące się do warunków udziału w postępowaniu o udzielenie zamówienia na roboty budowlane</w:t>
      </w:r>
      <w:r w:rsidR="005C5B44" w:rsidRPr="00AC19C1">
        <w:rPr>
          <w:rFonts w:ascii="Times New Roman" w:hAnsi="Times New Roman" w:cs="Times New Roman"/>
          <w:szCs w:val="24"/>
        </w:rPr>
        <w:t xml:space="preserve">, dotyczące </w:t>
      </w:r>
      <w:r w:rsidR="00AF2C82" w:rsidRPr="00AC19C1">
        <w:rPr>
          <w:rFonts w:ascii="Times New Roman" w:hAnsi="Times New Roman" w:cs="Times New Roman"/>
          <w:szCs w:val="24"/>
        </w:rPr>
        <w:t>posiadania przez wykonawcę określonego doświadczenia</w:t>
      </w:r>
      <w:r w:rsidR="00AF2C82">
        <w:rPr>
          <w:rFonts w:ascii="Times New Roman" w:hAnsi="Times New Roman" w:cs="Times New Roman"/>
          <w:szCs w:val="24"/>
        </w:rPr>
        <w:t>,</w:t>
      </w:r>
      <w:r w:rsidR="00AF2C82" w:rsidRPr="00AC19C1">
        <w:rPr>
          <w:rFonts w:ascii="Times New Roman" w:hAnsi="Times New Roman" w:cs="Times New Roman"/>
          <w:szCs w:val="24"/>
        </w:rPr>
        <w:t xml:space="preserve"> wykształcenia lub kwalifikacji zawodowych wykonawcy lub osób skierowanych przez wykonawcę do realizacji zamówienia</w:t>
      </w:r>
      <w:r w:rsidR="00AF2C82">
        <w:rPr>
          <w:rFonts w:ascii="Times New Roman" w:hAnsi="Times New Roman" w:cs="Times New Roman"/>
          <w:szCs w:val="24"/>
        </w:rPr>
        <w:t xml:space="preserve">, a także posiadania </w:t>
      </w:r>
      <w:r w:rsidR="00AF2C82" w:rsidRPr="00AC19C1">
        <w:rPr>
          <w:rFonts w:ascii="Times New Roman" w:hAnsi="Times New Roman" w:cs="Times New Roman"/>
          <w:szCs w:val="24"/>
        </w:rPr>
        <w:t>potencjału technicznego, w tym posiadanego sprzętu</w:t>
      </w:r>
      <w:r w:rsidR="00B30474">
        <w:rPr>
          <w:rFonts w:ascii="Times New Roman" w:hAnsi="Times New Roman" w:cs="Times New Roman"/>
          <w:szCs w:val="24"/>
        </w:rPr>
        <w:t>,</w:t>
      </w:r>
      <w:r w:rsidR="00AF2C82">
        <w:rPr>
          <w:rFonts w:ascii="Times New Roman" w:hAnsi="Times New Roman" w:cs="Times New Roman"/>
          <w:szCs w:val="24"/>
        </w:rPr>
        <w:t xml:space="preserve"> </w:t>
      </w:r>
      <w:r w:rsidR="009F69AC" w:rsidRPr="00AC19C1">
        <w:rPr>
          <w:rFonts w:ascii="Times New Roman" w:hAnsi="Times New Roman" w:cs="Times New Roman"/>
          <w:szCs w:val="24"/>
        </w:rPr>
        <w:t xml:space="preserve">zostaną określone w rozporządzeniu ministra </w:t>
      </w:r>
      <w:r w:rsidR="00902158" w:rsidRPr="00AC19C1">
        <w:rPr>
          <w:rFonts w:ascii="Times New Roman" w:hAnsi="Times New Roman" w:cs="Times New Roman"/>
          <w:szCs w:val="24"/>
        </w:rPr>
        <w:t>właściw</w:t>
      </w:r>
      <w:r w:rsidR="009F69AC" w:rsidRPr="00AC19C1">
        <w:rPr>
          <w:rFonts w:ascii="Times New Roman" w:hAnsi="Times New Roman" w:cs="Times New Roman"/>
          <w:szCs w:val="24"/>
        </w:rPr>
        <w:t>ego</w:t>
      </w:r>
      <w:r w:rsidR="00902158" w:rsidRPr="00AC19C1">
        <w:rPr>
          <w:rFonts w:ascii="Times New Roman" w:hAnsi="Times New Roman" w:cs="Times New Roman"/>
          <w:szCs w:val="24"/>
        </w:rPr>
        <w:t xml:space="preserve"> do spraw gospodarki, </w:t>
      </w:r>
      <w:r w:rsidR="005C5B44" w:rsidRPr="00AC19C1">
        <w:rPr>
          <w:rFonts w:ascii="Times New Roman" w:hAnsi="Times New Roman" w:cs="Times New Roman"/>
          <w:szCs w:val="24"/>
        </w:rPr>
        <w:t xml:space="preserve">wydawanego </w:t>
      </w:r>
      <w:r w:rsidR="00902158" w:rsidRPr="00AC19C1">
        <w:rPr>
          <w:rFonts w:ascii="Times New Roman" w:hAnsi="Times New Roman" w:cs="Times New Roman"/>
          <w:szCs w:val="24"/>
        </w:rPr>
        <w:t>w</w:t>
      </w:r>
      <w:r w:rsidR="00AB3997">
        <w:rPr>
          <w:rFonts w:ascii="Times New Roman" w:hAnsi="Times New Roman" w:cs="Times New Roman"/>
          <w:szCs w:val="24"/>
        </w:rPr>
        <w:t> </w:t>
      </w:r>
      <w:r w:rsidR="00902158" w:rsidRPr="00AC19C1">
        <w:rPr>
          <w:rFonts w:ascii="Times New Roman" w:hAnsi="Times New Roman" w:cs="Times New Roman"/>
          <w:szCs w:val="24"/>
        </w:rPr>
        <w:t>porozumieniu z ministrem właściwym do spraw transportu, ministrem właściwym do spraw budownictwa, planowania i</w:t>
      </w:r>
      <w:r w:rsidR="00B30474">
        <w:rPr>
          <w:rFonts w:ascii="Times New Roman" w:hAnsi="Times New Roman" w:cs="Times New Roman"/>
          <w:szCs w:val="24"/>
        </w:rPr>
        <w:t> </w:t>
      </w:r>
      <w:r w:rsidR="00902158" w:rsidRPr="00AC19C1">
        <w:rPr>
          <w:rFonts w:ascii="Times New Roman" w:hAnsi="Times New Roman" w:cs="Times New Roman"/>
          <w:szCs w:val="24"/>
        </w:rPr>
        <w:t>zagospodarowania przestrzennego oraz mieszkalnictwa, a także ministrem właściwym do spraw gospodarki wodnej</w:t>
      </w:r>
      <w:r w:rsidR="009F69AC" w:rsidRPr="00AC19C1">
        <w:rPr>
          <w:rFonts w:ascii="Times New Roman" w:hAnsi="Times New Roman" w:cs="Times New Roman"/>
          <w:szCs w:val="24"/>
        </w:rPr>
        <w:t>.</w:t>
      </w:r>
    </w:p>
    <w:p w14:paraId="734809C8" w14:textId="77777777" w:rsidR="00AB3997" w:rsidRDefault="00F773B0" w:rsidP="00F773B0">
      <w:pPr>
        <w:pStyle w:val="USTustnpkodeksu"/>
        <w:ind w:firstLine="0"/>
        <w:rPr>
          <w:rFonts w:ascii="Times New Roman" w:hAnsi="Times New Roman" w:cs="Times New Roman"/>
          <w:szCs w:val="24"/>
        </w:rPr>
      </w:pPr>
      <w:r w:rsidRPr="00AC19C1">
        <w:rPr>
          <w:rFonts w:ascii="Times New Roman" w:hAnsi="Times New Roman" w:cs="Times New Roman"/>
          <w:szCs w:val="24"/>
        </w:rPr>
        <w:t xml:space="preserve">Ponadto, minister właściwy do spraw gospodarki </w:t>
      </w:r>
      <w:r w:rsidR="005C5B44" w:rsidRPr="00AC19C1">
        <w:rPr>
          <w:rFonts w:ascii="Times New Roman" w:hAnsi="Times New Roman" w:cs="Times New Roman"/>
          <w:szCs w:val="24"/>
        </w:rPr>
        <w:t xml:space="preserve">na podstawie fakultatywnego upoważnienia zawartego w projektowanym art. 5 ust. 5, </w:t>
      </w:r>
      <w:r w:rsidRPr="00AC19C1">
        <w:rPr>
          <w:rFonts w:ascii="Times New Roman" w:hAnsi="Times New Roman" w:cs="Times New Roman"/>
          <w:szCs w:val="24"/>
        </w:rPr>
        <w:t>będzie mógł określić</w:t>
      </w:r>
      <w:r w:rsidR="005C5B44" w:rsidRPr="00AC19C1">
        <w:rPr>
          <w:rFonts w:ascii="Times New Roman" w:hAnsi="Times New Roman" w:cs="Times New Roman"/>
          <w:szCs w:val="24"/>
        </w:rPr>
        <w:t xml:space="preserve"> w</w:t>
      </w:r>
      <w:r w:rsidRPr="00AC19C1">
        <w:rPr>
          <w:rFonts w:ascii="Times New Roman" w:hAnsi="Times New Roman" w:cs="Times New Roman"/>
          <w:szCs w:val="24"/>
        </w:rPr>
        <w:t xml:space="preserve"> rozporządzeni</w:t>
      </w:r>
      <w:r w:rsidR="005C5B44" w:rsidRPr="00AC19C1">
        <w:rPr>
          <w:rFonts w:ascii="Times New Roman" w:hAnsi="Times New Roman" w:cs="Times New Roman"/>
          <w:szCs w:val="24"/>
        </w:rPr>
        <w:t>u</w:t>
      </w:r>
      <w:r w:rsidRPr="00AC19C1">
        <w:rPr>
          <w:rFonts w:ascii="Times New Roman" w:hAnsi="Times New Roman" w:cs="Times New Roman"/>
          <w:szCs w:val="24"/>
        </w:rPr>
        <w:t xml:space="preserve"> poziomy zdolności </w:t>
      </w:r>
      <w:r w:rsidR="005C5B44" w:rsidRPr="00AC19C1">
        <w:rPr>
          <w:rFonts w:ascii="Times New Roman" w:hAnsi="Times New Roman" w:cs="Times New Roman"/>
          <w:szCs w:val="24"/>
        </w:rPr>
        <w:t xml:space="preserve">dotyczące zdolności technicznej lub zawodowej, </w:t>
      </w:r>
      <w:r w:rsidRPr="00AC19C1">
        <w:rPr>
          <w:rFonts w:ascii="Times New Roman" w:hAnsi="Times New Roman" w:cs="Times New Roman"/>
          <w:szCs w:val="24"/>
        </w:rPr>
        <w:t>odnoszące się do warunków udziału w postępowaniu o udzielenie zamówienia na usługi</w:t>
      </w:r>
      <w:r w:rsidR="005C5B44" w:rsidRPr="00AC19C1">
        <w:rPr>
          <w:rFonts w:ascii="Times New Roman" w:hAnsi="Times New Roman" w:cs="Times New Roman"/>
          <w:szCs w:val="24"/>
        </w:rPr>
        <w:t xml:space="preserve"> oraz dostawy</w:t>
      </w:r>
      <w:r w:rsidRPr="00AC19C1">
        <w:rPr>
          <w:rFonts w:ascii="Times New Roman" w:hAnsi="Times New Roman" w:cs="Times New Roman"/>
          <w:szCs w:val="24"/>
        </w:rPr>
        <w:t>.</w:t>
      </w:r>
    </w:p>
    <w:p w14:paraId="21B18C9F" w14:textId="5A7B2677" w:rsidR="006758ED" w:rsidRPr="006758ED" w:rsidRDefault="006758ED" w:rsidP="006758ED">
      <w:pPr>
        <w:pStyle w:val="USTustnpkodeksu"/>
        <w:spacing w:before="120"/>
        <w:ind w:firstLine="0"/>
        <w:rPr>
          <w:rFonts w:ascii="Times New Roman" w:hAnsi="Times New Roman" w:cs="Times New Roman"/>
          <w:szCs w:val="24"/>
        </w:rPr>
      </w:pPr>
      <w:r w:rsidRPr="006758ED">
        <w:rPr>
          <w:rFonts w:ascii="Times New Roman" w:hAnsi="Times New Roman" w:cs="Times New Roman"/>
          <w:szCs w:val="24"/>
        </w:rPr>
        <w:t>Jak wynika z powyższego,  certyfikacja zdolności wykonawcy w pierwszej kolejności odnosić się będzie przede wszystkim do weryfikacji wykonawców realizujących roboty budowlane. W</w:t>
      </w:r>
      <w:r>
        <w:rPr>
          <w:rFonts w:ascii="Times New Roman" w:hAnsi="Times New Roman" w:cs="Times New Roman"/>
          <w:szCs w:val="24"/>
        </w:rPr>
        <w:t> </w:t>
      </w:r>
      <w:r w:rsidRPr="006758ED">
        <w:rPr>
          <w:rFonts w:ascii="Times New Roman" w:hAnsi="Times New Roman" w:cs="Times New Roman"/>
          <w:szCs w:val="24"/>
        </w:rPr>
        <w:t>ramach tego rodzaju zamówień zidentyfikowano znaczącą ilość przedmiotów realizacji, do których zastosować można wystandaryzowane poziomy zdolności wykonawców podlegające ocenie w ramach spełniania warunków udziału w postępowaniu. Projekt ustawy, poprzez wprowadzenie fakultatywnej delegacji, umożliwia również rozszerzanie zakresu certyfikacji zdolności na usługi i dostawy.</w:t>
      </w:r>
    </w:p>
    <w:p w14:paraId="4B21BF65" w14:textId="417F77F9" w:rsidR="006040EF" w:rsidRDefault="006758ED" w:rsidP="006758ED">
      <w:pPr>
        <w:pStyle w:val="USTustnpkodeksu"/>
        <w:ind w:firstLine="0"/>
        <w:rPr>
          <w:rFonts w:ascii="Times New Roman" w:hAnsi="Times New Roman" w:cs="Times New Roman"/>
          <w:szCs w:val="24"/>
        </w:rPr>
      </w:pPr>
      <w:r w:rsidRPr="006758ED">
        <w:rPr>
          <w:rFonts w:ascii="Times New Roman" w:hAnsi="Times New Roman" w:cs="Times New Roman"/>
          <w:szCs w:val="24"/>
        </w:rPr>
        <w:t>Zaznaczenia wymaga również, że certyfikacja nie będzie obejmować od początku wszystkich typów robót budowlanych, czy później innych rodzajów zamówień. Dotyczyć będzie tych, do których zastosowanie znajdą opisane w rozporządzeniach poziomy zdolności. Przyjęta konstrukcja pozwala natomiast rozszerzać z czasem zakres certyfikacji o dalsze rodzaje zamówień, poprzez wprowadzanie do aktów wykonawczych kolejnych poziomów zdolności.</w:t>
      </w:r>
    </w:p>
    <w:p w14:paraId="6E920AC9" w14:textId="683B3DFC" w:rsidR="00F95731" w:rsidRDefault="00583298" w:rsidP="006758ED">
      <w:pPr>
        <w:pStyle w:val="USTustnpkodeksu"/>
        <w:spacing w:before="240"/>
        <w:ind w:firstLine="0"/>
        <w:rPr>
          <w:rFonts w:ascii="Times New Roman" w:hAnsi="Times New Roman" w:cs="Times New Roman"/>
          <w:szCs w:val="24"/>
        </w:rPr>
      </w:pPr>
      <w:r>
        <w:rPr>
          <w:rFonts w:ascii="Times New Roman" w:hAnsi="Times New Roman" w:cs="Times New Roman"/>
          <w:szCs w:val="24"/>
        </w:rPr>
        <w:t xml:space="preserve">Jednocześnie, w planach jest również skategoryzowanie zamówień publicznych i przypisanie im </w:t>
      </w:r>
      <w:r w:rsidRPr="00AC19C1">
        <w:rPr>
          <w:rFonts w:ascii="Times New Roman" w:hAnsi="Times New Roman" w:cs="Times New Roman"/>
          <w:szCs w:val="24"/>
        </w:rPr>
        <w:t>poziomów zdolności, o których mowa w rozporządzeniach wydanych na podstawie projektowanych ust. 4 i 5</w:t>
      </w:r>
      <w:r>
        <w:rPr>
          <w:rFonts w:ascii="Times New Roman" w:hAnsi="Times New Roman" w:cs="Times New Roman"/>
          <w:szCs w:val="24"/>
        </w:rPr>
        <w:t xml:space="preserve">. </w:t>
      </w:r>
      <w:r w:rsidR="007267A5">
        <w:rPr>
          <w:rFonts w:ascii="Times New Roman" w:hAnsi="Times New Roman" w:cs="Times New Roman"/>
          <w:szCs w:val="24"/>
        </w:rPr>
        <w:t xml:space="preserve">Określenie kategorii zamówień publicznych i przypisanie im </w:t>
      </w:r>
      <w:r w:rsidR="007267A5">
        <w:rPr>
          <w:rFonts w:ascii="Times New Roman" w:hAnsi="Times New Roman" w:cs="Times New Roman"/>
          <w:szCs w:val="24"/>
        </w:rPr>
        <w:lastRenderedPageBreak/>
        <w:t xml:space="preserve">poziomów zdolności </w:t>
      </w:r>
      <w:r w:rsidR="00F95731">
        <w:rPr>
          <w:rFonts w:ascii="Times New Roman" w:hAnsi="Times New Roman" w:cs="Times New Roman"/>
          <w:szCs w:val="24"/>
        </w:rPr>
        <w:t xml:space="preserve">nastąpi również w akcie wykonawczym – na podstawie fakultatywnego upoważnienie do wydania rozporządzenia, udzielonego </w:t>
      </w:r>
      <w:r w:rsidR="007267A5">
        <w:rPr>
          <w:rFonts w:ascii="Times New Roman" w:hAnsi="Times New Roman" w:cs="Times New Roman"/>
          <w:szCs w:val="24"/>
        </w:rPr>
        <w:t>m</w:t>
      </w:r>
      <w:r w:rsidR="007267A5" w:rsidRPr="007267A5">
        <w:rPr>
          <w:rFonts w:ascii="Times New Roman" w:hAnsi="Times New Roman" w:cs="Times New Roman"/>
          <w:szCs w:val="24"/>
        </w:rPr>
        <w:t>inistr</w:t>
      </w:r>
      <w:r w:rsidR="00F95731">
        <w:rPr>
          <w:rFonts w:ascii="Times New Roman" w:hAnsi="Times New Roman" w:cs="Times New Roman"/>
          <w:szCs w:val="24"/>
        </w:rPr>
        <w:t>owi</w:t>
      </w:r>
      <w:r w:rsidR="007267A5" w:rsidRPr="007267A5">
        <w:rPr>
          <w:rFonts w:ascii="Times New Roman" w:hAnsi="Times New Roman" w:cs="Times New Roman"/>
          <w:szCs w:val="24"/>
        </w:rPr>
        <w:t xml:space="preserve"> właściw</w:t>
      </w:r>
      <w:r w:rsidR="007267A5">
        <w:rPr>
          <w:rFonts w:ascii="Times New Roman" w:hAnsi="Times New Roman" w:cs="Times New Roman"/>
          <w:szCs w:val="24"/>
        </w:rPr>
        <w:t>e</w:t>
      </w:r>
      <w:r w:rsidR="00F95731">
        <w:rPr>
          <w:rFonts w:ascii="Times New Roman" w:hAnsi="Times New Roman" w:cs="Times New Roman"/>
          <w:szCs w:val="24"/>
        </w:rPr>
        <w:t xml:space="preserve">mu </w:t>
      </w:r>
      <w:r w:rsidR="007267A5" w:rsidRPr="007267A5">
        <w:rPr>
          <w:rFonts w:ascii="Times New Roman" w:hAnsi="Times New Roman" w:cs="Times New Roman"/>
          <w:szCs w:val="24"/>
        </w:rPr>
        <w:t>do spraw gospodarki</w:t>
      </w:r>
      <w:r w:rsidR="00F95731">
        <w:rPr>
          <w:rFonts w:ascii="Times New Roman" w:hAnsi="Times New Roman" w:cs="Times New Roman"/>
          <w:szCs w:val="24"/>
        </w:rPr>
        <w:t xml:space="preserve">. </w:t>
      </w:r>
      <w:r w:rsidR="007267A5">
        <w:rPr>
          <w:rFonts w:ascii="Times New Roman" w:hAnsi="Times New Roman" w:cs="Times New Roman"/>
          <w:szCs w:val="24"/>
        </w:rPr>
        <w:t>Sam</w:t>
      </w:r>
      <w:r w:rsidR="006040EF">
        <w:rPr>
          <w:rFonts w:ascii="Times New Roman" w:hAnsi="Times New Roman" w:cs="Times New Roman"/>
          <w:szCs w:val="24"/>
        </w:rPr>
        <w:t>e</w:t>
      </w:r>
      <w:r w:rsidR="007267A5">
        <w:rPr>
          <w:rFonts w:ascii="Times New Roman" w:hAnsi="Times New Roman" w:cs="Times New Roman"/>
          <w:szCs w:val="24"/>
        </w:rPr>
        <w:t xml:space="preserve"> </w:t>
      </w:r>
      <w:r w:rsidR="007267A5" w:rsidRPr="007267A5">
        <w:rPr>
          <w:rFonts w:ascii="Times New Roman" w:hAnsi="Times New Roman" w:cs="Times New Roman"/>
          <w:szCs w:val="24"/>
        </w:rPr>
        <w:t xml:space="preserve">kategorie zamówień </w:t>
      </w:r>
      <w:r w:rsidR="007267A5">
        <w:rPr>
          <w:rFonts w:ascii="Times New Roman" w:hAnsi="Times New Roman" w:cs="Times New Roman"/>
          <w:szCs w:val="24"/>
        </w:rPr>
        <w:t>będą</w:t>
      </w:r>
      <w:r w:rsidR="007267A5" w:rsidRPr="007267A5">
        <w:rPr>
          <w:rFonts w:ascii="Times New Roman" w:hAnsi="Times New Roman" w:cs="Times New Roman"/>
          <w:szCs w:val="24"/>
        </w:rPr>
        <w:t xml:space="preserve"> ustalone w oparciu o rodzaj i przedmiot zamówienia publicznego,</w:t>
      </w:r>
      <w:r w:rsidR="007267A5">
        <w:rPr>
          <w:rFonts w:ascii="Times New Roman" w:hAnsi="Times New Roman" w:cs="Times New Roman"/>
          <w:szCs w:val="24"/>
        </w:rPr>
        <w:t xml:space="preserve"> zaś</w:t>
      </w:r>
      <w:r w:rsidR="007267A5" w:rsidRPr="007267A5">
        <w:rPr>
          <w:rFonts w:ascii="Times New Roman" w:hAnsi="Times New Roman" w:cs="Times New Roman"/>
          <w:szCs w:val="24"/>
        </w:rPr>
        <w:t xml:space="preserve"> przypisane im poziomy zdolności</w:t>
      </w:r>
      <w:r w:rsidR="007267A5">
        <w:rPr>
          <w:rFonts w:ascii="Times New Roman" w:hAnsi="Times New Roman" w:cs="Times New Roman"/>
          <w:szCs w:val="24"/>
        </w:rPr>
        <w:t xml:space="preserve"> mają być</w:t>
      </w:r>
      <w:r w:rsidR="007267A5" w:rsidRPr="007267A5">
        <w:rPr>
          <w:rFonts w:ascii="Times New Roman" w:hAnsi="Times New Roman" w:cs="Times New Roman"/>
          <w:szCs w:val="24"/>
        </w:rPr>
        <w:t xml:space="preserve"> proporcjonaln</w:t>
      </w:r>
      <w:r w:rsidR="007267A5">
        <w:rPr>
          <w:rFonts w:ascii="Times New Roman" w:hAnsi="Times New Roman" w:cs="Times New Roman"/>
          <w:szCs w:val="24"/>
        </w:rPr>
        <w:t>e</w:t>
      </w:r>
      <w:r w:rsidR="007267A5" w:rsidRPr="007267A5">
        <w:rPr>
          <w:rFonts w:ascii="Times New Roman" w:hAnsi="Times New Roman" w:cs="Times New Roman"/>
          <w:szCs w:val="24"/>
        </w:rPr>
        <w:t xml:space="preserve"> do przedmiotu </w:t>
      </w:r>
      <w:r w:rsidR="008D421C">
        <w:rPr>
          <w:rFonts w:ascii="Times New Roman" w:hAnsi="Times New Roman" w:cs="Times New Roman"/>
          <w:szCs w:val="24"/>
        </w:rPr>
        <w:t xml:space="preserve">danego </w:t>
      </w:r>
      <w:r w:rsidR="007267A5" w:rsidRPr="007267A5">
        <w:rPr>
          <w:rFonts w:ascii="Times New Roman" w:hAnsi="Times New Roman" w:cs="Times New Roman"/>
          <w:szCs w:val="24"/>
        </w:rPr>
        <w:t>zamówie</w:t>
      </w:r>
      <w:r w:rsidR="008D421C">
        <w:rPr>
          <w:rFonts w:ascii="Times New Roman" w:hAnsi="Times New Roman" w:cs="Times New Roman"/>
          <w:szCs w:val="24"/>
        </w:rPr>
        <w:t xml:space="preserve">nia w określonej </w:t>
      </w:r>
      <w:r w:rsidR="00DC34F1">
        <w:rPr>
          <w:rFonts w:ascii="Times New Roman" w:hAnsi="Times New Roman" w:cs="Times New Roman"/>
          <w:szCs w:val="24"/>
        </w:rPr>
        <w:t>kategorii</w:t>
      </w:r>
      <w:r w:rsidR="007267A5" w:rsidRPr="007267A5">
        <w:rPr>
          <w:rFonts w:ascii="Times New Roman" w:hAnsi="Times New Roman" w:cs="Times New Roman"/>
          <w:szCs w:val="24"/>
        </w:rPr>
        <w:t>.</w:t>
      </w:r>
    </w:p>
    <w:p w14:paraId="7AC12D56" w14:textId="66CE55DE" w:rsidR="00B30474" w:rsidRPr="00087AC7" w:rsidRDefault="00DC34F1" w:rsidP="00087AC7">
      <w:pPr>
        <w:pStyle w:val="USTustnpkodeksu"/>
        <w:ind w:firstLine="0"/>
        <w:rPr>
          <w:rFonts w:ascii="Times New Roman" w:hAnsi="Times New Roman" w:cs="Times New Roman"/>
          <w:szCs w:val="24"/>
        </w:rPr>
      </w:pPr>
      <w:bookmarkStart w:id="8" w:name="_Hlk141380525"/>
      <w:r>
        <w:rPr>
          <w:rFonts w:ascii="Times New Roman" w:hAnsi="Times New Roman" w:cs="Times New Roman"/>
          <w:szCs w:val="24"/>
        </w:rPr>
        <w:t xml:space="preserve">Ze stworzonego w ten sposób katalogu kategorii zamówień i odpowiadających im poziomów zdolności zamawiający będą mogli korzystać na zasadzie dobrowolności. </w:t>
      </w:r>
      <w:r w:rsidR="005C5B44" w:rsidRPr="00AC19C1">
        <w:rPr>
          <w:rFonts w:ascii="Times New Roman" w:hAnsi="Times New Roman" w:cs="Times New Roman"/>
          <w:szCs w:val="24"/>
        </w:rPr>
        <w:t>Takie rozwiązanie ma na celu „miękkie” wprowadzanie standaryzacji formułowania przez zamawiających warunków udziału w postępowaniu, stawianych w postępowania o udzielenie zamówienia, tam gdzie taka standaryzacji jest możliwa. Określenie kategorii zamówień z przypisaniem im poziomów zdolności do należytego wykonania zamówienia ma również pomóc</w:t>
      </w:r>
      <w:r w:rsidR="00AB3997">
        <w:rPr>
          <w:rFonts w:ascii="Times New Roman" w:hAnsi="Times New Roman" w:cs="Times New Roman"/>
          <w:szCs w:val="24"/>
        </w:rPr>
        <w:t>,</w:t>
      </w:r>
      <w:r w:rsidR="005C5B44" w:rsidRPr="00AC19C1">
        <w:rPr>
          <w:rFonts w:ascii="Times New Roman" w:hAnsi="Times New Roman" w:cs="Times New Roman"/>
          <w:szCs w:val="24"/>
        </w:rPr>
        <w:t xml:space="preserve"> zwłaszcza mniejszym zamawiający</w:t>
      </w:r>
      <w:r w:rsidR="00AB3997">
        <w:rPr>
          <w:rFonts w:ascii="Times New Roman" w:hAnsi="Times New Roman" w:cs="Times New Roman"/>
          <w:szCs w:val="24"/>
        </w:rPr>
        <w:t>m,</w:t>
      </w:r>
      <w:r w:rsidR="005C5B44" w:rsidRPr="00AC19C1">
        <w:rPr>
          <w:rFonts w:ascii="Times New Roman" w:hAnsi="Times New Roman" w:cs="Times New Roman"/>
          <w:szCs w:val="24"/>
        </w:rPr>
        <w:t xml:space="preserve"> w</w:t>
      </w:r>
      <w:r w:rsidR="00AB3997">
        <w:rPr>
          <w:rFonts w:ascii="Times New Roman" w:hAnsi="Times New Roman" w:cs="Times New Roman"/>
          <w:szCs w:val="24"/>
        </w:rPr>
        <w:t> </w:t>
      </w:r>
      <w:r w:rsidR="005C5B44" w:rsidRPr="00AC19C1">
        <w:rPr>
          <w:rFonts w:ascii="Times New Roman" w:hAnsi="Times New Roman" w:cs="Times New Roman"/>
          <w:szCs w:val="24"/>
        </w:rPr>
        <w:t>proporcjonalnym formułowaniu warunków udziału w</w:t>
      </w:r>
      <w:r>
        <w:rPr>
          <w:rFonts w:ascii="Times New Roman" w:hAnsi="Times New Roman" w:cs="Times New Roman"/>
          <w:szCs w:val="24"/>
        </w:rPr>
        <w:t> </w:t>
      </w:r>
      <w:r w:rsidR="005C5B44" w:rsidRPr="00AC19C1">
        <w:rPr>
          <w:rFonts w:ascii="Times New Roman" w:hAnsi="Times New Roman" w:cs="Times New Roman"/>
          <w:szCs w:val="24"/>
        </w:rPr>
        <w:t>postępowaniu.</w:t>
      </w:r>
      <w:bookmarkEnd w:id="8"/>
    </w:p>
    <w:p w14:paraId="0A1666C6" w14:textId="3103D2F7" w:rsidR="00AB3997" w:rsidRPr="000A029D" w:rsidRDefault="00AB3997" w:rsidP="00AB3997">
      <w:pPr>
        <w:pStyle w:val="ARTartustawynprozporzdzenia"/>
        <w:spacing w:before="240"/>
        <w:ind w:firstLine="0"/>
        <w:rPr>
          <w:rFonts w:ascii="Times New Roman" w:hAnsi="Times New Roman" w:cs="Times New Roman"/>
          <w:b/>
          <w:bCs/>
          <w:szCs w:val="24"/>
        </w:rPr>
      </w:pPr>
      <w:r>
        <w:rPr>
          <w:rFonts w:ascii="Times New Roman" w:hAnsi="Times New Roman" w:cs="Times New Roman"/>
          <w:b/>
          <w:bCs/>
          <w:szCs w:val="24"/>
        </w:rPr>
        <w:t>Warunki udzielenia certyfikacji i ważność certyfikatu:</w:t>
      </w:r>
    </w:p>
    <w:p w14:paraId="3F62CFD0" w14:textId="77777777" w:rsidR="00877BE5" w:rsidRDefault="00842DEC" w:rsidP="00842DEC">
      <w:pPr>
        <w:pStyle w:val="ARTartustawynprozporzdzenia"/>
        <w:ind w:firstLine="0"/>
        <w:rPr>
          <w:rFonts w:ascii="Times New Roman" w:hAnsi="Times New Roman" w:cs="Times New Roman"/>
          <w:szCs w:val="24"/>
        </w:rPr>
      </w:pPr>
      <w:r w:rsidRPr="00AC19C1">
        <w:rPr>
          <w:rFonts w:ascii="Times New Roman" w:hAnsi="Times New Roman" w:cs="Times New Roman"/>
          <w:szCs w:val="24"/>
        </w:rPr>
        <w:t>Zgodnie z projektowanym art. 6, w</w:t>
      </w:r>
      <w:r w:rsidR="00902158" w:rsidRPr="00AC19C1">
        <w:rPr>
          <w:rFonts w:ascii="Times New Roman" w:hAnsi="Times New Roman" w:cs="Times New Roman"/>
          <w:szCs w:val="24"/>
        </w:rPr>
        <w:t xml:space="preserve">arunkiem </w:t>
      </w:r>
      <w:r w:rsidR="00AB3997">
        <w:rPr>
          <w:rFonts w:ascii="Times New Roman" w:hAnsi="Times New Roman" w:cs="Times New Roman"/>
          <w:szCs w:val="24"/>
        </w:rPr>
        <w:t>udzielenia</w:t>
      </w:r>
      <w:r w:rsidRPr="00AC19C1">
        <w:rPr>
          <w:rFonts w:ascii="Times New Roman" w:hAnsi="Times New Roman" w:cs="Times New Roman"/>
          <w:szCs w:val="24"/>
        </w:rPr>
        <w:t xml:space="preserve"> </w:t>
      </w:r>
      <w:r w:rsidR="00902158" w:rsidRPr="00AC19C1">
        <w:rPr>
          <w:rFonts w:ascii="Times New Roman" w:hAnsi="Times New Roman" w:cs="Times New Roman"/>
          <w:szCs w:val="24"/>
        </w:rPr>
        <w:t xml:space="preserve">certyfikacji </w:t>
      </w:r>
      <w:r w:rsidRPr="00AC19C1">
        <w:rPr>
          <w:rFonts w:ascii="Times New Roman" w:hAnsi="Times New Roman" w:cs="Times New Roman"/>
          <w:szCs w:val="24"/>
        </w:rPr>
        <w:t>niepodlegania</w:t>
      </w:r>
      <w:r w:rsidR="00902158" w:rsidRPr="00AC19C1">
        <w:rPr>
          <w:rFonts w:ascii="Times New Roman" w:hAnsi="Times New Roman" w:cs="Times New Roman"/>
          <w:szCs w:val="24"/>
        </w:rPr>
        <w:t xml:space="preserve"> wykluczeni</w:t>
      </w:r>
      <w:r w:rsidRPr="00AC19C1">
        <w:rPr>
          <w:rFonts w:ascii="Times New Roman" w:hAnsi="Times New Roman" w:cs="Times New Roman"/>
          <w:szCs w:val="24"/>
        </w:rPr>
        <w:t>u</w:t>
      </w:r>
      <w:r w:rsidR="00902158" w:rsidRPr="00AC19C1">
        <w:rPr>
          <w:rFonts w:ascii="Times New Roman" w:hAnsi="Times New Roman" w:cs="Times New Roman"/>
          <w:szCs w:val="24"/>
        </w:rPr>
        <w:t xml:space="preserve"> jest potwierdzenie, że wykonawca, w zakresie przez niego wnioskowanym, nie podlega wykluczeniu z postępowania o udzielenie zamówienia na podstawie art. 108 ust. 1 pkt 1-5 lub art. 108 ust. 1 pkt 1-5 łącznie z art. 108 ust. 2 lub art. 109 ust. 1 pkt 1-5 i 7-10 Prawa zamówień publicznych</w:t>
      </w:r>
      <w:r w:rsidR="00877BE5">
        <w:rPr>
          <w:rFonts w:ascii="Times New Roman" w:hAnsi="Times New Roman" w:cs="Times New Roman"/>
          <w:szCs w:val="24"/>
        </w:rPr>
        <w:t>, w zakresie wybranych przez siebie fakultatywnych podstaw wykluczenia</w:t>
      </w:r>
      <w:r w:rsidRPr="00AC19C1">
        <w:rPr>
          <w:rFonts w:ascii="Times New Roman" w:hAnsi="Times New Roman" w:cs="Times New Roman"/>
          <w:szCs w:val="24"/>
        </w:rPr>
        <w:t>.</w:t>
      </w:r>
    </w:p>
    <w:p w14:paraId="6AA57D71" w14:textId="08E555EF" w:rsidR="00842DEC" w:rsidRPr="00AC19C1" w:rsidRDefault="00877BE5" w:rsidP="00842DEC">
      <w:pPr>
        <w:pStyle w:val="ARTartustawynprozporzdzenia"/>
        <w:ind w:firstLine="0"/>
        <w:rPr>
          <w:rFonts w:ascii="Times New Roman" w:hAnsi="Times New Roman" w:cs="Times New Roman"/>
          <w:szCs w:val="24"/>
        </w:rPr>
      </w:pPr>
      <w:r>
        <w:rPr>
          <w:rFonts w:ascii="Times New Roman" w:hAnsi="Times New Roman" w:cs="Times New Roman"/>
          <w:szCs w:val="24"/>
        </w:rPr>
        <w:t xml:space="preserve">Z kolei, </w:t>
      </w:r>
      <w:r w:rsidR="00842DEC" w:rsidRPr="00AC19C1">
        <w:rPr>
          <w:rFonts w:ascii="Times New Roman" w:hAnsi="Times New Roman" w:cs="Times New Roman"/>
          <w:szCs w:val="24"/>
        </w:rPr>
        <w:t xml:space="preserve">warunkiem dokonania </w:t>
      </w:r>
      <w:r w:rsidR="00902158" w:rsidRPr="00AC19C1">
        <w:rPr>
          <w:rFonts w:ascii="Times New Roman" w:hAnsi="Times New Roman" w:cs="Times New Roman"/>
          <w:szCs w:val="24"/>
        </w:rPr>
        <w:t xml:space="preserve">certyfikacji zdolności wykonawcy jest potwierdzenie, że wykonawca, w zakresie przez niego wnioskowanym, posiada zdolności do należytego wykonania zamówienia </w:t>
      </w:r>
      <w:r w:rsidR="00DA0AE1">
        <w:rPr>
          <w:rFonts w:ascii="Times New Roman" w:hAnsi="Times New Roman" w:cs="Times New Roman"/>
          <w:szCs w:val="24"/>
        </w:rPr>
        <w:t xml:space="preserve">(zdolności te będą </w:t>
      </w:r>
      <w:r w:rsidR="00DA0AE1" w:rsidRPr="00DA0AE1">
        <w:rPr>
          <w:rFonts w:ascii="Times New Roman" w:hAnsi="Times New Roman" w:cs="Times New Roman"/>
          <w:szCs w:val="24"/>
        </w:rPr>
        <w:t xml:space="preserve">dotyczyły obszarów </w:t>
      </w:r>
      <w:r w:rsidR="00902158" w:rsidRPr="00DA0AE1">
        <w:rPr>
          <w:rFonts w:ascii="Times New Roman" w:hAnsi="Times New Roman" w:cs="Times New Roman"/>
          <w:szCs w:val="24"/>
        </w:rPr>
        <w:t>odpowiadając</w:t>
      </w:r>
      <w:r w:rsidR="00DA0AE1" w:rsidRPr="00DA0AE1">
        <w:rPr>
          <w:rFonts w:ascii="Times New Roman" w:hAnsi="Times New Roman" w:cs="Times New Roman"/>
          <w:szCs w:val="24"/>
        </w:rPr>
        <w:t>ych</w:t>
      </w:r>
      <w:r w:rsidR="00902158" w:rsidRPr="00DA0AE1">
        <w:rPr>
          <w:rFonts w:ascii="Times New Roman" w:hAnsi="Times New Roman" w:cs="Times New Roman"/>
          <w:szCs w:val="24"/>
        </w:rPr>
        <w:t xml:space="preserve"> warunkom udziału w postępowaniu, o których mowa w art. 112 ust. 2 </w:t>
      </w:r>
      <w:r w:rsidR="00DA0AE1" w:rsidRPr="00DA0AE1">
        <w:rPr>
          <w:rFonts w:ascii="Times New Roman" w:hAnsi="Times New Roman" w:cs="Times New Roman"/>
          <w:szCs w:val="24"/>
        </w:rPr>
        <w:t>ustawy Pzp)</w:t>
      </w:r>
      <w:r w:rsidR="00902158" w:rsidRPr="00DA0AE1">
        <w:rPr>
          <w:rFonts w:ascii="Times New Roman" w:hAnsi="Times New Roman" w:cs="Times New Roman"/>
          <w:szCs w:val="24"/>
        </w:rPr>
        <w:t>.</w:t>
      </w:r>
    </w:p>
    <w:p w14:paraId="45A5FC54" w14:textId="2FE1D216" w:rsidR="00842DEC" w:rsidRPr="00AC19C1" w:rsidRDefault="00902158" w:rsidP="00842DEC">
      <w:pPr>
        <w:pStyle w:val="ARTartustawynprozporzdzenia"/>
        <w:ind w:firstLine="0"/>
        <w:rPr>
          <w:rFonts w:ascii="Times New Roman" w:hAnsi="Times New Roman" w:cs="Times New Roman"/>
          <w:szCs w:val="24"/>
        </w:rPr>
      </w:pPr>
      <w:r w:rsidRPr="00AC19C1">
        <w:rPr>
          <w:rFonts w:ascii="Times New Roman" w:hAnsi="Times New Roman" w:cs="Times New Roman"/>
          <w:szCs w:val="24"/>
        </w:rPr>
        <w:t>Potwierdzeni</w:t>
      </w:r>
      <w:r w:rsidR="00842DEC" w:rsidRPr="00AC19C1">
        <w:rPr>
          <w:rFonts w:ascii="Times New Roman" w:hAnsi="Times New Roman" w:cs="Times New Roman"/>
          <w:szCs w:val="24"/>
        </w:rPr>
        <w:t xml:space="preserve">e niepodlegania wykluczeniu </w:t>
      </w:r>
      <w:r w:rsidR="00877BE5">
        <w:rPr>
          <w:rFonts w:ascii="Times New Roman" w:hAnsi="Times New Roman" w:cs="Times New Roman"/>
          <w:szCs w:val="24"/>
        </w:rPr>
        <w:t xml:space="preserve">lub </w:t>
      </w:r>
      <w:r w:rsidR="00842DEC" w:rsidRPr="00AC19C1">
        <w:rPr>
          <w:rFonts w:ascii="Times New Roman" w:hAnsi="Times New Roman" w:cs="Times New Roman"/>
          <w:szCs w:val="24"/>
        </w:rPr>
        <w:t xml:space="preserve">posiadania zdolności do </w:t>
      </w:r>
      <w:r w:rsidR="00877BE5">
        <w:rPr>
          <w:rFonts w:ascii="Times New Roman" w:hAnsi="Times New Roman" w:cs="Times New Roman"/>
          <w:szCs w:val="24"/>
        </w:rPr>
        <w:t xml:space="preserve">należytego </w:t>
      </w:r>
      <w:r w:rsidR="00842DEC" w:rsidRPr="00AC19C1">
        <w:rPr>
          <w:rFonts w:ascii="Times New Roman" w:hAnsi="Times New Roman" w:cs="Times New Roman"/>
          <w:szCs w:val="24"/>
        </w:rPr>
        <w:t>wykonania zamówienia będzie dokonywane przez podmiot certyfikujący w oparciu o</w:t>
      </w:r>
      <w:r w:rsidRPr="00AC19C1">
        <w:rPr>
          <w:rFonts w:ascii="Times New Roman" w:hAnsi="Times New Roman" w:cs="Times New Roman"/>
          <w:szCs w:val="24"/>
        </w:rPr>
        <w:t xml:space="preserve"> podmiotow</w:t>
      </w:r>
      <w:r w:rsidR="00842DEC" w:rsidRPr="00AC19C1">
        <w:rPr>
          <w:rFonts w:ascii="Times New Roman" w:hAnsi="Times New Roman" w:cs="Times New Roman"/>
          <w:szCs w:val="24"/>
        </w:rPr>
        <w:t>e</w:t>
      </w:r>
      <w:r w:rsidRPr="00AC19C1">
        <w:rPr>
          <w:rFonts w:ascii="Times New Roman" w:hAnsi="Times New Roman" w:cs="Times New Roman"/>
          <w:szCs w:val="24"/>
        </w:rPr>
        <w:t xml:space="preserve"> środk</w:t>
      </w:r>
      <w:r w:rsidR="00842DEC" w:rsidRPr="00AC19C1">
        <w:rPr>
          <w:rFonts w:ascii="Times New Roman" w:hAnsi="Times New Roman" w:cs="Times New Roman"/>
          <w:szCs w:val="24"/>
        </w:rPr>
        <w:t>i</w:t>
      </w:r>
      <w:r w:rsidRPr="00AC19C1">
        <w:rPr>
          <w:rFonts w:ascii="Times New Roman" w:hAnsi="Times New Roman" w:cs="Times New Roman"/>
          <w:szCs w:val="24"/>
        </w:rPr>
        <w:t xml:space="preserve"> dowodow</w:t>
      </w:r>
      <w:r w:rsidR="00842DEC" w:rsidRPr="00AC19C1">
        <w:rPr>
          <w:rFonts w:ascii="Times New Roman" w:hAnsi="Times New Roman" w:cs="Times New Roman"/>
          <w:szCs w:val="24"/>
        </w:rPr>
        <w:t>e</w:t>
      </w:r>
      <w:r w:rsidRPr="00AC19C1">
        <w:rPr>
          <w:rFonts w:ascii="Times New Roman" w:hAnsi="Times New Roman" w:cs="Times New Roman"/>
          <w:szCs w:val="24"/>
        </w:rPr>
        <w:t>, określon</w:t>
      </w:r>
      <w:r w:rsidR="00842DEC" w:rsidRPr="00AC19C1">
        <w:rPr>
          <w:rFonts w:ascii="Times New Roman" w:hAnsi="Times New Roman" w:cs="Times New Roman"/>
          <w:szCs w:val="24"/>
        </w:rPr>
        <w:t>e</w:t>
      </w:r>
      <w:r w:rsidRPr="00AC19C1">
        <w:rPr>
          <w:rFonts w:ascii="Times New Roman" w:hAnsi="Times New Roman" w:cs="Times New Roman"/>
          <w:szCs w:val="24"/>
        </w:rPr>
        <w:t xml:space="preserve"> w </w:t>
      </w:r>
      <w:r w:rsidR="00842DEC" w:rsidRPr="00AC19C1">
        <w:rPr>
          <w:rFonts w:ascii="Times New Roman" w:hAnsi="Times New Roman" w:cs="Times New Roman"/>
          <w:szCs w:val="24"/>
        </w:rPr>
        <w:t xml:space="preserve">przepisach rozporządzenia Ministra Rozwoju, Pracy i Technologii z dnia 23 grudnia 2020 r. sprawie podmiotowych środków dowodowych oraz innych dokumentów lub oświadczeń, jakich może żądać zamawiający od wykonawcy. Przyjęte rozwiązanie, z jednej strony, wynika z potrzeby zapewnienia równego traktowania wykonawców składających </w:t>
      </w:r>
      <w:r w:rsidR="00B20570">
        <w:rPr>
          <w:rFonts w:ascii="Times New Roman" w:hAnsi="Times New Roman" w:cs="Times New Roman"/>
          <w:szCs w:val="24"/>
        </w:rPr>
        <w:t>w post</w:t>
      </w:r>
      <w:r w:rsidR="004F528E">
        <w:rPr>
          <w:rFonts w:ascii="Times New Roman" w:hAnsi="Times New Roman" w:cs="Times New Roman"/>
          <w:szCs w:val="24"/>
        </w:rPr>
        <w:t>ę</w:t>
      </w:r>
      <w:r w:rsidR="00B20570">
        <w:rPr>
          <w:rFonts w:ascii="Times New Roman" w:hAnsi="Times New Roman" w:cs="Times New Roman"/>
          <w:szCs w:val="24"/>
        </w:rPr>
        <w:t xml:space="preserve">powaniu o udzielenie zamówienia </w:t>
      </w:r>
      <w:r w:rsidR="00842DEC" w:rsidRPr="00AC19C1">
        <w:rPr>
          <w:rFonts w:ascii="Times New Roman" w:hAnsi="Times New Roman" w:cs="Times New Roman"/>
          <w:szCs w:val="24"/>
        </w:rPr>
        <w:t>podmiotowe środki dowodowe na dotychczasowych zasadach</w:t>
      </w:r>
      <w:r w:rsidR="00B20570">
        <w:rPr>
          <w:rFonts w:ascii="Times New Roman" w:hAnsi="Times New Roman" w:cs="Times New Roman"/>
          <w:szCs w:val="24"/>
        </w:rPr>
        <w:t>, wynikających z ustawy Pzp,</w:t>
      </w:r>
      <w:r w:rsidR="00842DEC" w:rsidRPr="00AC19C1">
        <w:rPr>
          <w:rFonts w:ascii="Times New Roman" w:hAnsi="Times New Roman" w:cs="Times New Roman"/>
          <w:szCs w:val="24"/>
        </w:rPr>
        <w:t xml:space="preserve"> </w:t>
      </w:r>
      <w:r w:rsidR="00B20570">
        <w:rPr>
          <w:rFonts w:ascii="Times New Roman" w:hAnsi="Times New Roman" w:cs="Times New Roman"/>
          <w:szCs w:val="24"/>
        </w:rPr>
        <w:t xml:space="preserve">i </w:t>
      </w:r>
      <w:r w:rsidR="00842DEC" w:rsidRPr="00AC19C1">
        <w:rPr>
          <w:rFonts w:ascii="Times New Roman" w:hAnsi="Times New Roman" w:cs="Times New Roman"/>
          <w:szCs w:val="24"/>
        </w:rPr>
        <w:t xml:space="preserve">wykonawców posługujących się certyfikatem. Z drugiej strony, </w:t>
      </w:r>
      <w:r w:rsidR="004F528E">
        <w:rPr>
          <w:rFonts w:ascii="Times New Roman" w:hAnsi="Times New Roman" w:cs="Times New Roman"/>
          <w:szCs w:val="24"/>
        </w:rPr>
        <w:t xml:space="preserve">odwołanie się do podmiotowych środków </w:t>
      </w:r>
      <w:r w:rsidR="004F528E">
        <w:rPr>
          <w:rFonts w:ascii="Times New Roman" w:hAnsi="Times New Roman" w:cs="Times New Roman"/>
          <w:szCs w:val="24"/>
        </w:rPr>
        <w:lastRenderedPageBreak/>
        <w:t xml:space="preserve">dowodowych w procedurze certyfikacji </w:t>
      </w:r>
      <w:r w:rsidR="00842DEC" w:rsidRPr="00AC19C1">
        <w:rPr>
          <w:rFonts w:ascii="Times New Roman" w:hAnsi="Times New Roman" w:cs="Times New Roman"/>
          <w:szCs w:val="24"/>
        </w:rPr>
        <w:t xml:space="preserve">podyktowane jest </w:t>
      </w:r>
      <w:r w:rsidR="004F528E">
        <w:rPr>
          <w:rFonts w:ascii="Times New Roman" w:hAnsi="Times New Roman" w:cs="Times New Roman"/>
          <w:szCs w:val="24"/>
        </w:rPr>
        <w:t xml:space="preserve">również </w:t>
      </w:r>
      <w:r w:rsidR="00842DEC" w:rsidRPr="00AC19C1">
        <w:rPr>
          <w:rFonts w:ascii="Times New Roman" w:hAnsi="Times New Roman" w:cs="Times New Roman"/>
          <w:szCs w:val="24"/>
        </w:rPr>
        <w:t xml:space="preserve">tym, że </w:t>
      </w:r>
      <w:r w:rsidR="004F528E">
        <w:rPr>
          <w:rFonts w:ascii="Times New Roman" w:hAnsi="Times New Roman" w:cs="Times New Roman"/>
          <w:szCs w:val="24"/>
        </w:rPr>
        <w:t xml:space="preserve">w ramach </w:t>
      </w:r>
      <w:r w:rsidR="00842DEC" w:rsidRPr="00AC19C1">
        <w:rPr>
          <w:rFonts w:ascii="Times New Roman" w:hAnsi="Times New Roman" w:cs="Times New Roman"/>
          <w:szCs w:val="24"/>
        </w:rPr>
        <w:t>projektowane</w:t>
      </w:r>
      <w:r w:rsidR="004F528E">
        <w:rPr>
          <w:rFonts w:ascii="Times New Roman" w:hAnsi="Times New Roman" w:cs="Times New Roman"/>
          <w:szCs w:val="24"/>
        </w:rPr>
        <w:t>go</w:t>
      </w:r>
      <w:r w:rsidR="00842DEC" w:rsidRPr="00AC19C1">
        <w:rPr>
          <w:rFonts w:ascii="Times New Roman" w:hAnsi="Times New Roman" w:cs="Times New Roman"/>
          <w:szCs w:val="24"/>
        </w:rPr>
        <w:t xml:space="preserve"> rozwiązani</w:t>
      </w:r>
      <w:r w:rsidR="004F528E">
        <w:rPr>
          <w:rFonts w:ascii="Times New Roman" w:hAnsi="Times New Roman" w:cs="Times New Roman"/>
          <w:szCs w:val="24"/>
        </w:rPr>
        <w:t>a</w:t>
      </w:r>
      <w:r w:rsidR="00842DEC" w:rsidRPr="00AC19C1">
        <w:rPr>
          <w:rFonts w:ascii="Times New Roman" w:hAnsi="Times New Roman" w:cs="Times New Roman"/>
          <w:szCs w:val="24"/>
        </w:rPr>
        <w:t xml:space="preserve"> </w:t>
      </w:r>
      <w:r w:rsidR="004F528E">
        <w:rPr>
          <w:rFonts w:ascii="Times New Roman" w:hAnsi="Times New Roman" w:cs="Times New Roman"/>
          <w:szCs w:val="24"/>
        </w:rPr>
        <w:t xml:space="preserve">nastąpi </w:t>
      </w:r>
      <w:r w:rsidR="003979C9" w:rsidRPr="003979C9">
        <w:rPr>
          <w:rFonts w:ascii="Times New Roman" w:hAnsi="Times New Roman" w:cs="Times New Roman"/>
          <w:i/>
          <w:iCs/>
          <w:szCs w:val="24"/>
        </w:rPr>
        <w:t>de facto</w:t>
      </w:r>
      <w:r w:rsidR="00842DEC" w:rsidRPr="00AC19C1">
        <w:rPr>
          <w:rFonts w:ascii="Times New Roman" w:hAnsi="Times New Roman" w:cs="Times New Roman"/>
          <w:szCs w:val="24"/>
        </w:rPr>
        <w:t xml:space="preserve"> „przeniesienie” weryfikacji sytuacji podmiotowej wykonawcy z etapu postępowania o udzielenie zamówienia na etap wcześniejszy – weryfikacji przeprowadzanej przez wyspecjalizowany podmiot certyfikujący.</w:t>
      </w:r>
    </w:p>
    <w:p w14:paraId="2BF0E8EB" w14:textId="2D64046E" w:rsidR="00902158" w:rsidRPr="00EE57A8" w:rsidRDefault="003E2318" w:rsidP="00587E6C">
      <w:pPr>
        <w:pStyle w:val="ARTartustawynprozporzdzenia"/>
        <w:ind w:firstLine="0"/>
        <w:rPr>
          <w:rFonts w:ascii="Times New Roman" w:hAnsi="Times New Roman" w:cs="Times New Roman"/>
          <w:szCs w:val="24"/>
        </w:rPr>
      </w:pPr>
      <w:r w:rsidRPr="00EE57A8">
        <w:rPr>
          <w:rFonts w:ascii="Times New Roman" w:hAnsi="Times New Roman" w:cs="Times New Roman"/>
          <w:szCs w:val="24"/>
        </w:rPr>
        <w:t>W projektowanej ustawie przewiduje się również, że w</w:t>
      </w:r>
      <w:r w:rsidR="00902158" w:rsidRPr="00EE57A8">
        <w:rPr>
          <w:rFonts w:ascii="Times New Roman" w:hAnsi="Times New Roman" w:cs="Times New Roman"/>
          <w:szCs w:val="24"/>
        </w:rPr>
        <w:t xml:space="preserve">ykonawca w celu potwierdzenia posiadania zdolności do należytego wykonania zamówienia w zakresie wybranego lub wybranych przez siebie warunków udziału w postępowaniu, o których mowa w art. 112 ust. 2 pkt 3 i 4 Prawa zamówień publicznych, </w:t>
      </w:r>
      <w:r w:rsidRPr="00EE57A8">
        <w:rPr>
          <w:rFonts w:ascii="Times New Roman" w:hAnsi="Times New Roman" w:cs="Times New Roman"/>
          <w:szCs w:val="24"/>
        </w:rPr>
        <w:t xml:space="preserve">będzie mógł </w:t>
      </w:r>
      <w:r w:rsidR="00902158" w:rsidRPr="00EE57A8">
        <w:rPr>
          <w:rFonts w:ascii="Times New Roman" w:hAnsi="Times New Roman" w:cs="Times New Roman"/>
          <w:szCs w:val="24"/>
        </w:rPr>
        <w:t>polegać na zdolnościach technicznych lub zawodowych lub sytuacji finansowej lub ekonomicznej podmiotów udostępniających zasoby</w:t>
      </w:r>
      <w:r w:rsidRPr="00EE57A8">
        <w:rPr>
          <w:rFonts w:ascii="Times New Roman" w:hAnsi="Times New Roman" w:cs="Times New Roman"/>
          <w:szCs w:val="24"/>
        </w:rPr>
        <w:t>.</w:t>
      </w:r>
    </w:p>
    <w:p w14:paraId="54243D30" w14:textId="68EB81AA" w:rsidR="00902158" w:rsidRPr="00AC19C1" w:rsidRDefault="00EE6412" w:rsidP="00587E6C">
      <w:pPr>
        <w:pStyle w:val="USTustnpkodeksu"/>
        <w:ind w:firstLine="0"/>
        <w:rPr>
          <w:rFonts w:ascii="Times New Roman" w:hAnsi="Times New Roman" w:cs="Times New Roman"/>
          <w:szCs w:val="24"/>
        </w:rPr>
      </w:pPr>
      <w:r>
        <w:rPr>
          <w:rFonts w:ascii="Times New Roman" w:hAnsi="Times New Roman" w:cs="Times New Roman"/>
          <w:szCs w:val="24"/>
        </w:rPr>
        <w:t>W takim przypadku</w:t>
      </w:r>
      <w:r w:rsidR="003E2318" w:rsidRPr="00EE57A8">
        <w:rPr>
          <w:rFonts w:ascii="Times New Roman" w:hAnsi="Times New Roman" w:cs="Times New Roman"/>
          <w:szCs w:val="24"/>
        </w:rPr>
        <w:t xml:space="preserve"> </w:t>
      </w:r>
      <w:r w:rsidR="00902158" w:rsidRPr="00EE57A8">
        <w:rPr>
          <w:rFonts w:ascii="Times New Roman" w:hAnsi="Times New Roman" w:cs="Times New Roman"/>
          <w:szCs w:val="24"/>
        </w:rPr>
        <w:t>wraz z wnioskiem o certyfikację</w:t>
      </w:r>
      <w:r w:rsidR="003E2318" w:rsidRPr="00EE57A8">
        <w:rPr>
          <w:rFonts w:ascii="Times New Roman" w:hAnsi="Times New Roman" w:cs="Times New Roman"/>
          <w:szCs w:val="24"/>
        </w:rPr>
        <w:t xml:space="preserve"> będzie</w:t>
      </w:r>
      <w:r>
        <w:rPr>
          <w:rFonts w:ascii="Times New Roman" w:hAnsi="Times New Roman" w:cs="Times New Roman"/>
          <w:szCs w:val="24"/>
        </w:rPr>
        <w:t xml:space="preserve"> on</w:t>
      </w:r>
      <w:r w:rsidR="003E2318" w:rsidRPr="00EE57A8">
        <w:rPr>
          <w:rFonts w:ascii="Times New Roman" w:hAnsi="Times New Roman" w:cs="Times New Roman"/>
          <w:szCs w:val="24"/>
        </w:rPr>
        <w:t xml:space="preserve"> składał</w:t>
      </w:r>
      <w:r w:rsidR="00902158" w:rsidRPr="00EE57A8">
        <w:rPr>
          <w:rFonts w:ascii="Times New Roman" w:hAnsi="Times New Roman" w:cs="Times New Roman"/>
          <w:szCs w:val="24"/>
        </w:rPr>
        <w:t xml:space="preserve"> zobowiązanie podmiotu udostępniającego zasoby do oddania mu do dyspozycji niezbędnych zasobów na okres ważności certyfikatu wykonawcy zamówień publicznych lub inny podmiotowy środek dowodowy potwierdzający, że wykonawca będzie miał możliwość dysponowania takimi zasobami tych podmiotów w okresie ważności certyfikatu</w:t>
      </w:r>
      <w:r>
        <w:rPr>
          <w:rFonts w:ascii="Times New Roman" w:hAnsi="Times New Roman" w:cs="Times New Roman"/>
          <w:szCs w:val="24"/>
        </w:rPr>
        <w:t xml:space="preserve"> (projektowany art. 7)</w:t>
      </w:r>
      <w:r w:rsidR="00902158" w:rsidRPr="00EE57A8">
        <w:rPr>
          <w:rFonts w:ascii="Times New Roman" w:hAnsi="Times New Roman" w:cs="Times New Roman"/>
          <w:szCs w:val="24"/>
        </w:rPr>
        <w:t>.</w:t>
      </w:r>
    </w:p>
    <w:p w14:paraId="3EA6C32A" w14:textId="172DA328" w:rsidR="00902158" w:rsidRPr="00AC19C1" w:rsidRDefault="000D31B0" w:rsidP="00587E6C">
      <w:pPr>
        <w:pStyle w:val="ARTartustawynprozporzdzenia"/>
        <w:ind w:firstLine="0"/>
        <w:rPr>
          <w:rFonts w:ascii="Times New Roman" w:hAnsi="Times New Roman" w:cs="Times New Roman"/>
          <w:szCs w:val="24"/>
        </w:rPr>
      </w:pPr>
      <w:r>
        <w:rPr>
          <w:rFonts w:ascii="Times New Roman" w:hAnsi="Times New Roman" w:cs="Times New Roman"/>
          <w:szCs w:val="24"/>
        </w:rPr>
        <w:t>Zgodnie z projektowanym art. 8 ust. 1, d</w:t>
      </w:r>
      <w:r w:rsidR="00902158" w:rsidRPr="00AC19C1">
        <w:rPr>
          <w:rFonts w:ascii="Times New Roman" w:hAnsi="Times New Roman" w:cs="Times New Roman"/>
          <w:szCs w:val="24"/>
        </w:rPr>
        <w:t xml:space="preserve">okumentem potwierdzającym dokonanie certyfikacji podstaw wykluczenia lub certyfikacji zdolności wykonawcy jest certyfikat wykonawcy zamówień publicznych, </w:t>
      </w:r>
      <w:r>
        <w:rPr>
          <w:rFonts w:ascii="Times New Roman" w:hAnsi="Times New Roman" w:cs="Times New Roman"/>
          <w:szCs w:val="24"/>
        </w:rPr>
        <w:t>wydawany na 3 lata.</w:t>
      </w:r>
    </w:p>
    <w:p w14:paraId="355F31AF" w14:textId="7314AB28" w:rsidR="00EE6412" w:rsidRDefault="000D31B0" w:rsidP="00F13C60">
      <w:pPr>
        <w:pStyle w:val="ARTartustawynprozporzdzenia"/>
        <w:ind w:firstLine="0"/>
        <w:rPr>
          <w:rFonts w:ascii="Times New Roman" w:hAnsi="Times New Roman" w:cs="Times New Roman"/>
          <w:szCs w:val="24"/>
        </w:rPr>
      </w:pPr>
      <w:r>
        <w:rPr>
          <w:rFonts w:ascii="Times New Roman" w:hAnsi="Times New Roman" w:cs="Times New Roman"/>
          <w:szCs w:val="24"/>
        </w:rPr>
        <w:t>Przepisy projektowanej ustawy</w:t>
      </w:r>
      <w:r w:rsidR="00EE6412">
        <w:rPr>
          <w:rFonts w:ascii="Times New Roman" w:hAnsi="Times New Roman" w:cs="Times New Roman"/>
          <w:szCs w:val="24"/>
        </w:rPr>
        <w:t xml:space="preserve"> (art. 9 ust. 1)</w:t>
      </w:r>
      <w:r>
        <w:rPr>
          <w:rFonts w:ascii="Times New Roman" w:hAnsi="Times New Roman" w:cs="Times New Roman"/>
          <w:szCs w:val="24"/>
        </w:rPr>
        <w:t xml:space="preserve"> ustanawiają domniemanie </w:t>
      </w:r>
      <w:r w:rsidR="00EE6412">
        <w:rPr>
          <w:rFonts w:ascii="Times New Roman" w:hAnsi="Times New Roman" w:cs="Times New Roman"/>
          <w:szCs w:val="24"/>
        </w:rPr>
        <w:t xml:space="preserve">prawne </w:t>
      </w:r>
      <w:r>
        <w:rPr>
          <w:rFonts w:ascii="Times New Roman" w:hAnsi="Times New Roman" w:cs="Times New Roman"/>
          <w:szCs w:val="24"/>
        </w:rPr>
        <w:t>wynikające z</w:t>
      </w:r>
      <w:r w:rsidR="00EE6412">
        <w:rPr>
          <w:rFonts w:ascii="Times New Roman" w:hAnsi="Times New Roman" w:cs="Times New Roman"/>
          <w:szCs w:val="24"/>
        </w:rPr>
        <w:t> </w:t>
      </w:r>
      <w:r w:rsidR="00902158" w:rsidRPr="00AC19C1">
        <w:rPr>
          <w:rFonts w:ascii="Times New Roman" w:hAnsi="Times New Roman" w:cs="Times New Roman"/>
          <w:szCs w:val="24"/>
        </w:rPr>
        <w:t>certyfikatu</w:t>
      </w:r>
      <w:r>
        <w:rPr>
          <w:rFonts w:ascii="Times New Roman" w:hAnsi="Times New Roman" w:cs="Times New Roman"/>
          <w:szCs w:val="24"/>
        </w:rPr>
        <w:t>.</w:t>
      </w:r>
      <w:r w:rsidR="00EE6412">
        <w:rPr>
          <w:rFonts w:ascii="Times New Roman" w:hAnsi="Times New Roman" w:cs="Times New Roman"/>
          <w:szCs w:val="24"/>
        </w:rPr>
        <w:t xml:space="preserve"> </w:t>
      </w:r>
      <w:r>
        <w:rPr>
          <w:rFonts w:ascii="Times New Roman" w:hAnsi="Times New Roman" w:cs="Times New Roman"/>
          <w:szCs w:val="24"/>
        </w:rPr>
        <w:t>W</w:t>
      </w:r>
      <w:r w:rsidR="00CD783D">
        <w:rPr>
          <w:rFonts w:ascii="Times New Roman" w:hAnsi="Times New Roman" w:cs="Times New Roman"/>
          <w:szCs w:val="24"/>
        </w:rPr>
        <w:t> </w:t>
      </w:r>
      <w:r>
        <w:rPr>
          <w:rFonts w:ascii="Times New Roman" w:hAnsi="Times New Roman" w:cs="Times New Roman"/>
          <w:szCs w:val="24"/>
        </w:rPr>
        <w:t>odniesieniu do treści certyfikatu domniemywa się, że brak istnienia podstaw wykluczenia z</w:t>
      </w:r>
      <w:r w:rsidR="00EE6412">
        <w:rPr>
          <w:rFonts w:ascii="Times New Roman" w:hAnsi="Times New Roman" w:cs="Times New Roman"/>
          <w:szCs w:val="24"/>
        </w:rPr>
        <w:t> </w:t>
      </w:r>
      <w:r>
        <w:rPr>
          <w:rFonts w:ascii="Times New Roman" w:hAnsi="Times New Roman" w:cs="Times New Roman"/>
          <w:szCs w:val="24"/>
        </w:rPr>
        <w:t xml:space="preserve">postępowania </w:t>
      </w:r>
      <w:r w:rsidRPr="00AC19C1">
        <w:rPr>
          <w:rFonts w:ascii="Times New Roman" w:hAnsi="Times New Roman" w:cs="Times New Roman"/>
          <w:szCs w:val="24"/>
        </w:rPr>
        <w:t xml:space="preserve">o udzielenie zamówienia </w:t>
      </w:r>
      <w:r>
        <w:rPr>
          <w:rFonts w:ascii="Times New Roman" w:hAnsi="Times New Roman" w:cs="Times New Roman"/>
          <w:szCs w:val="24"/>
        </w:rPr>
        <w:t xml:space="preserve">lub istnienie </w:t>
      </w:r>
      <w:r w:rsidR="00902158" w:rsidRPr="00AC19C1">
        <w:rPr>
          <w:rFonts w:ascii="Times New Roman" w:hAnsi="Times New Roman" w:cs="Times New Roman"/>
          <w:szCs w:val="24"/>
        </w:rPr>
        <w:t xml:space="preserve">zdolności wykonawcy do należytego wykonania zamówienia publicznego, w zakresie </w:t>
      </w:r>
      <w:r>
        <w:rPr>
          <w:rFonts w:ascii="Times New Roman" w:hAnsi="Times New Roman" w:cs="Times New Roman"/>
          <w:szCs w:val="24"/>
        </w:rPr>
        <w:t>stwierdzonym certyfikatem, zgodne jest ze</w:t>
      </w:r>
      <w:r w:rsidR="00EE6412">
        <w:rPr>
          <w:rFonts w:ascii="Times New Roman" w:hAnsi="Times New Roman" w:cs="Times New Roman"/>
          <w:szCs w:val="24"/>
        </w:rPr>
        <w:t> </w:t>
      </w:r>
      <w:r>
        <w:rPr>
          <w:rFonts w:ascii="Times New Roman" w:hAnsi="Times New Roman" w:cs="Times New Roman"/>
          <w:szCs w:val="24"/>
        </w:rPr>
        <w:t>stanem rzeczywistym</w:t>
      </w:r>
      <w:r w:rsidR="00902158" w:rsidRPr="00AC19C1">
        <w:rPr>
          <w:rFonts w:ascii="Times New Roman" w:hAnsi="Times New Roman" w:cs="Times New Roman"/>
          <w:szCs w:val="24"/>
        </w:rPr>
        <w:t>.</w:t>
      </w:r>
    </w:p>
    <w:p w14:paraId="71053773" w14:textId="170D81FB" w:rsidR="009A4F58" w:rsidRDefault="00EE6412" w:rsidP="00F13C60">
      <w:pPr>
        <w:pStyle w:val="ARTartustawynprozporzdzenia"/>
        <w:ind w:firstLine="0"/>
        <w:rPr>
          <w:rFonts w:ascii="Times New Roman" w:hAnsi="Times New Roman" w:cs="Times New Roman"/>
          <w:szCs w:val="24"/>
        </w:rPr>
      </w:pPr>
      <w:r>
        <w:rPr>
          <w:rFonts w:ascii="Times New Roman" w:hAnsi="Times New Roman" w:cs="Times New Roman"/>
          <w:szCs w:val="24"/>
        </w:rPr>
        <w:t>Jednocześnie, zgodnie z art. 9 ust. 2, p</w:t>
      </w:r>
      <w:r w:rsidR="00902158" w:rsidRPr="00AC19C1">
        <w:rPr>
          <w:rFonts w:ascii="Times New Roman" w:hAnsi="Times New Roman" w:cs="Times New Roman"/>
          <w:szCs w:val="24"/>
        </w:rPr>
        <w:t>rawdziwość informacji zawartych w</w:t>
      </w:r>
      <w:r>
        <w:rPr>
          <w:rFonts w:ascii="Times New Roman" w:hAnsi="Times New Roman" w:cs="Times New Roman"/>
          <w:szCs w:val="24"/>
        </w:rPr>
        <w:t> </w:t>
      </w:r>
      <w:r w:rsidR="00902158" w:rsidRPr="00AC19C1">
        <w:rPr>
          <w:rFonts w:ascii="Times New Roman" w:hAnsi="Times New Roman" w:cs="Times New Roman"/>
          <w:szCs w:val="24"/>
        </w:rPr>
        <w:t xml:space="preserve">certyfikacie może być kwestionowana wyłącznie w przypadku uzasadnionych wątpliwości, </w:t>
      </w:r>
      <w:r w:rsidR="00CD783D">
        <w:rPr>
          <w:rFonts w:ascii="Times New Roman" w:hAnsi="Times New Roman" w:cs="Times New Roman"/>
          <w:szCs w:val="24"/>
        </w:rPr>
        <w:t xml:space="preserve">np. gdy na podstawie </w:t>
      </w:r>
      <w:r w:rsidR="00902158" w:rsidRPr="00AC19C1">
        <w:rPr>
          <w:rFonts w:ascii="Times New Roman" w:hAnsi="Times New Roman" w:cs="Times New Roman"/>
          <w:szCs w:val="24"/>
        </w:rPr>
        <w:t>przedstawionych dokumentów</w:t>
      </w:r>
      <w:r w:rsidR="00CD783D">
        <w:rPr>
          <w:rFonts w:ascii="Times New Roman" w:hAnsi="Times New Roman" w:cs="Times New Roman"/>
          <w:szCs w:val="24"/>
        </w:rPr>
        <w:t xml:space="preserve"> zamawiający jest w stanie wykazać, że stwierdzona certyfikatem zdolność do wykonania zamówienia nie odpowiada rzeczywistości. Ponadto warunkiem kwestionowania przez zamawiającego prawdziwości informacji zawartych w</w:t>
      </w:r>
      <w:r w:rsidR="006040EF">
        <w:rPr>
          <w:rFonts w:ascii="Times New Roman" w:hAnsi="Times New Roman" w:cs="Times New Roman"/>
          <w:szCs w:val="24"/>
        </w:rPr>
        <w:t> </w:t>
      </w:r>
      <w:r w:rsidR="00CD783D">
        <w:rPr>
          <w:rFonts w:ascii="Times New Roman" w:hAnsi="Times New Roman" w:cs="Times New Roman"/>
          <w:szCs w:val="24"/>
        </w:rPr>
        <w:t xml:space="preserve">certyfikacie jest posłużenie się przez wykonawcę certyfikatem </w:t>
      </w:r>
      <w:r w:rsidR="00902158" w:rsidRPr="00AC19C1">
        <w:rPr>
          <w:rFonts w:ascii="Times New Roman" w:hAnsi="Times New Roman" w:cs="Times New Roman"/>
          <w:szCs w:val="24"/>
        </w:rPr>
        <w:t>w związku z postępowaniem o udzielenie zamówienia</w:t>
      </w:r>
      <w:r w:rsidR="00CD783D">
        <w:rPr>
          <w:rFonts w:ascii="Times New Roman" w:hAnsi="Times New Roman" w:cs="Times New Roman"/>
          <w:szCs w:val="24"/>
        </w:rPr>
        <w:t xml:space="preserve">. Powyższe oznacza, że nie ma możliwości kwestionowania prawdziwości informacji zawartych w certyfikacji przez stronę trzecią, w tym zamawiającego, w przypadku gdy </w:t>
      </w:r>
      <w:r w:rsidR="00F13C60">
        <w:rPr>
          <w:rFonts w:ascii="Times New Roman" w:hAnsi="Times New Roman" w:cs="Times New Roman"/>
          <w:szCs w:val="24"/>
        </w:rPr>
        <w:t xml:space="preserve">wykonawca nie składa certyfikatu w konkretnym postępowaniu o udzielenie zamówienia. </w:t>
      </w:r>
      <w:r w:rsidR="00902158" w:rsidRPr="00AC19C1">
        <w:rPr>
          <w:rFonts w:ascii="Times New Roman" w:hAnsi="Times New Roman" w:cs="Times New Roman"/>
          <w:szCs w:val="24"/>
        </w:rPr>
        <w:t>Obowiązek udowodnienia okoliczności, o których mowa w ust. 2, spoczywa na tym kto kwestionuje prawdziwość informacji zawartych w certyfikacie.</w:t>
      </w:r>
    </w:p>
    <w:p w14:paraId="4BDEA79C" w14:textId="48C9473C" w:rsidR="001E535D" w:rsidRDefault="001E535D" w:rsidP="001E535D">
      <w:pPr>
        <w:pStyle w:val="ARTartustawynprozporzdzenia"/>
        <w:ind w:firstLine="0"/>
        <w:rPr>
          <w:rFonts w:ascii="Times New Roman" w:hAnsi="Times New Roman" w:cs="Times New Roman"/>
          <w:szCs w:val="24"/>
        </w:rPr>
      </w:pPr>
      <w:r w:rsidRPr="001E535D">
        <w:rPr>
          <w:rFonts w:ascii="Times New Roman" w:hAnsi="Times New Roman" w:cs="Times New Roman"/>
          <w:szCs w:val="24"/>
        </w:rPr>
        <w:lastRenderedPageBreak/>
        <w:t>Wprowadzenie domniemania prawnego co do prawdziwości informacji zawartych certyfikacie ma na celu zapewnienie pewności obrotu prawnego ‒ poczucia bezpieczeństwa i stabilizacji wykonawców posługujących się certyfikatem w postępowaniu o udzielenie zamówienia, zamawiających, do których wpływa certyfikat w związku ze zorganizowanym postępowaniem, jak i pozostałych wykonawców korzystających z dotychczasowych sposobów wykazania sytuacji podmiotowej w postępowaniu.</w:t>
      </w:r>
    </w:p>
    <w:p w14:paraId="6AF743F5" w14:textId="388EB9CD" w:rsidR="009A4F58" w:rsidRDefault="009A4F58" w:rsidP="009A4F58">
      <w:pPr>
        <w:pStyle w:val="ARTartustawynprozporzdzenia"/>
        <w:ind w:firstLine="0"/>
        <w:rPr>
          <w:rFonts w:ascii="Times New Roman" w:hAnsi="Times New Roman" w:cs="Times New Roman"/>
          <w:szCs w:val="24"/>
        </w:rPr>
      </w:pPr>
      <w:r>
        <w:rPr>
          <w:rFonts w:ascii="Times New Roman" w:hAnsi="Times New Roman" w:cs="Times New Roman"/>
          <w:szCs w:val="24"/>
        </w:rPr>
        <w:t xml:space="preserve">Jednocześnie, odwołanie się w projekcie ustawy do </w:t>
      </w:r>
      <w:r w:rsidRPr="009A4F58">
        <w:rPr>
          <w:rFonts w:ascii="Times New Roman" w:hAnsi="Times New Roman" w:cs="Times New Roman"/>
          <w:szCs w:val="24"/>
        </w:rPr>
        <w:t>pojęcia „uzasadnione wątpliwości” stanowi wyraz implementacji art. 64 dyrektywy Parlamentu Europejskiego i Rady 2014/24/UE z dnia 26 lutego 2014 r. w sprawie zamówień publicznych, uchylającej dyrektywę 2004/18/WE dyrektywy.</w:t>
      </w:r>
      <w:r>
        <w:rPr>
          <w:rFonts w:ascii="Times New Roman" w:hAnsi="Times New Roman" w:cs="Times New Roman"/>
          <w:szCs w:val="24"/>
        </w:rPr>
        <w:t xml:space="preserve"> </w:t>
      </w:r>
      <w:r w:rsidRPr="009A4F58">
        <w:rPr>
          <w:rFonts w:ascii="Times New Roman" w:hAnsi="Times New Roman" w:cs="Times New Roman"/>
          <w:szCs w:val="24"/>
        </w:rPr>
        <w:t>Zgodnie z art. 64 ust. 4 ww. dyrektywy, poświadczony przez właściwy organ wpis do urzędowego wykazu lub zaświadczenie wydane przez jednostkę certyfikującą stanowią podstawę domniemania spełnienia przez dany podmiot (wykonawcę) wymogów kwalifikacji podmiotowej objętych urzędowym wykazem lub zaświadczeniem (ust. 4)</w:t>
      </w:r>
      <w:r>
        <w:rPr>
          <w:rFonts w:ascii="Times New Roman" w:hAnsi="Times New Roman" w:cs="Times New Roman"/>
          <w:szCs w:val="24"/>
        </w:rPr>
        <w:t xml:space="preserve"> </w:t>
      </w:r>
      <w:r w:rsidRPr="009A4F58">
        <w:rPr>
          <w:rFonts w:ascii="Times New Roman" w:hAnsi="Times New Roman" w:cs="Times New Roman"/>
          <w:szCs w:val="24"/>
        </w:rPr>
        <w:t xml:space="preserve">Z kolei, ust. 5 wprowadza zakaz kwestionowania informacji, które wynikają z wpisu do wykazu urzędowego lub certyfikacji, bez uzasadnienia. </w:t>
      </w:r>
      <w:r w:rsidRPr="009A4F58">
        <w:rPr>
          <w:rFonts w:ascii="Times New Roman" w:hAnsi="Times New Roman" w:cs="Times New Roman"/>
          <w:i/>
          <w:iCs/>
          <w:szCs w:val="24"/>
        </w:rPr>
        <w:t>A contrario</w:t>
      </w:r>
      <w:r w:rsidRPr="009A4F58">
        <w:rPr>
          <w:rFonts w:ascii="Times New Roman" w:hAnsi="Times New Roman" w:cs="Times New Roman"/>
          <w:szCs w:val="24"/>
        </w:rPr>
        <w:t xml:space="preserve"> jedynie uzasadnione wątpliwości dają podstawę do podważania prawdziwości informacji wynikających z certyfikaty bądź wpisu.</w:t>
      </w:r>
    </w:p>
    <w:p w14:paraId="0C3949FB" w14:textId="3A567B60" w:rsidR="00287E90" w:rsidRPr="00287E90" w:rsidRDefault="00287E90" w:rsidP="00287E90">
      <w:pPr>
        <w:pStyle w:val="ARTartustawynprozporzdzenia"/>
        <w:ind w:firstLine="0"/>
        <w:rPr>
          <w:rFonts w:ascii="Times New Roman" w:hAnsi="Times New Roman" w:cs="Times New Roman"/>
          <w:szCs w:val="24"/>
        </w:rPr>
      </w:pPr>
      <w:r>
        <w:rPr>
          <w:rFonts w:ascii="Times New Roman" w:hAnsi="Times New Roman" w:cs="Times New Roman"/>
          <w:szCs w:val="24"/>
        </w:rPr>
        <w:t xml:space="preserve">W kontekście powyższych regulacji, </w:t>
      </w:r>
      <w:r w:rsidRPr="00287E90">
        <w:rPr>
          <w:rFonts w:ascii="Times New Roman" w:hAnsi="Times New Roman" w:cs="Times New Roman"/>
          <w:szCs w:val="24"/>
        </w:rPr>
        <w:t>w ustawie Pzp</w:t>
      </w:r>
      <w:r>
        <w:rPr>
          <w:rFonts w:ascii="Times New Roman" w:hAnsi="Times New Roman" w:cs="Times New Roman"/>
          <w:szCs w:val="24"/>
        </w:rPr>
        <w:t xml:space="preserve"> w</w:t>
      </w:r>
      <w:r w:rsidRPr="00287E90">
        <w:rPr>
          <w:rFonts w:ascii="Times New Roman" w:hAnsi="Times New Roman" w:cs="Times New Roman"/>
          <w:szCs w:val="24"/>
        </w:rPr>
        <w:t xml:space="preserve"> dodawanym art. 128a </w:t>
      </w:r>
      <w:r w:rsidR="006040EF">
        <w:rPr>
          <w:rFonts w:ascii="Times New Roman" w:hAnsi="Times New Roman" w:cs="Times New Roman"/>
          <w:szCs w:val="24"/>
        </w:rPr>
        <w:t xml:space="preserve">ust. 1 </w:t>
      </w:r>
      <w:r w:rsidRPr="00287E90">
        <w:rPr>
          <w:rFonts w:ascii="Times New Roman" w:hAnsi="Times New Roman" w:cs="Times New Roman"/>
          <w:szCs w:val="24"/>
        </w:rPr>
        <w:t xml:space="preserve">(art. </w:t>
      </w:r>
      <w:r w:rsidR="006040EF">
        <w:rPr>
          <w:rFonts w:ascii="Times New Roman" w:hAnsi="Times New Roman" w:cs="Times New Roman"/>
          <w:szCs w:val="24"/>
        </w:rPr>
        <w:t>3</w:t>
      </w:r>
      <w:r>
        <w:rPr>
          <w:rFonts w:ascii="Times New Roman" w:hAnsi="Times New Roman" w:cs="Times New Roman"/>
          <w:szCs w:val="24"/>
        </w:rPr>
        <w:t>0</w:t>
      </w:r>
      <w:r w:rsidRPr="00287E90">
        <w:rPr>
          <w:rFonts w:ascii="Times New Roman" w:hAnsi="Times New Roman" w:cs="Times New Roman"/>
          <w:szCs w:val="24"/>
        </w:rPr>
        <w:t xml:space="preserve"> pkt 7 projektu)</w:t>
      </w:r>
      <w:r>
        <w:rPr>
          <w:rFonts w:ascii="Times New Roman" w:hAnsi="Times New Roman" w:cs="Times New Roman"/>
          <w:szCs w:val="24"/>
        </w:rPr>
        <w:t xml:space="preserve"> zawarto p</w:t>
      </w:r>
      <w:r w:rsidRPr="00287E90">
        <w:rPr>
          <w:rFonts w:ascii="Times New Roman" w:hAnsi="Times New Roman" w:cs="Times New Roman"/>
          <w:szCs w:val="24"/>
        </w:rPr>
        <w:t>odstaw</w:t>
      </w:r>
      <w:r>
        <w:rPr>
          <w:rFonts w:ascii="Times New Roman" w:hAnsi="Times New Roman" w:cs="Times New Roman"/>
          <w:szCs w:val="24"/>
        </w:rPr>
        <w:t>ę dla zamawiającego</w:t>
      </w:r>
      <w:r w:rsidRPr="00287E90">
        <w:rPr>
          <w:rFonts w:ascii="Times New Roman" w:hAnsi="Times New Roman" w:cs="Times New Roman"/>
          <w:szCs w:val="24"/>
        </w:rPr>
        <w:t xml:space="preserve"> do powołania się na uzasadnione wątpliwości </w:t>
      </w:r>
      <w:r>
        <w:rPr>
          <w:rFonts w:ascii="Times New Roman" w:hAnsi="Times New Roman" w:cs="Times New Roman"/>
          <w:szCs w:val="24"/>
        </w:rPr>
        <w:t xml:space="preserve">dotyczące certyfikatu, w postępowaniu o udzielnie zamówienia. </w:t>
      </w:r>
      <w:r w:rsidRPr="00287E90">
        <w:rPr>
          <w:rFonts w:ascii="Times New Roman" w:hAnsi="Times New Roman" w:cs="Times New Roman"/>
          <w:szCs w:val="24"/>
        </w:rPr>
        <w:t>Zamawiający, który ma uzasadnione wątpliwości co do prawdziwości informacji zawartych w certyfikacie w</w:t>
      </w:r>
      <w:r>
        <w:rPr>
          <w:rFonts w:ascii="Times New Roman" w:hAnsi="Times New Roman" w:cs="Times New Roman"/>
          <w:szCs w:val="24"/>
        </w:rPr>
        <w:t xml:space="preserve">ezwie </w:t>
      </w:r>
      <w:r w:rsidRPr="00287E90">
        <w:rPr>
          <w:rFonts w:ascii="Times New Roman" w:hAnsi="Times New Roman" w:cs="Times New Roman"/>
          <w:szCs w:val="24"/>
        </w:rPr>
        <w:t xml:space="preserve">wykonawcę do złożenia wyjaśnień. </w:t>
      </w:r>
      <w:r w:rsidR="00B9100B">
        <w:rPr>
          <w:rFonts w:ascii="Times New Roman" w:hAnsi="Times New Roman" w:cs="Times New Roman"/>
          <w:szCs w:val="24"/>
        </w:rPr>
        <w:t>Jeżeli</w:t>
      </w:r>
      <w:r w:rsidRPr="00287E90">
        <w:rPr>
          <w:rFonts w:ascii="Times New Roman" w:hAnsi="Times New Roman" w:cs="Times New Roman"/>
          <w:szCs w:val="24"/>
        </w:rPr>
        <w:t xml:space="preserve"> wyjaśnienia złożone przez wykonawcę </w:t>
      </w:r>
      <w:r>
        <w:rPr>
          <w:rFonts w:ascii="Times New Roman" w:hAnsi="Times New Roman" w:cs="Times New Roman"/>
          <w:szCs w:val="24"/>
        </w:rPr>
        <w:t xml:space="preserve">okażą się </w:t>
      </w:r>
      <w:r w:rsidRPr="00287E90">
        <w:rPr>
          <w:rFonts w:ascii="Times New Roman" w:hAnsi="Times New Roman" w:cs="Times New Roman"/>
          <w:szCs w:val="24"/>
        </w:rPr>
        <w:t>niewystarczające do</w:t>
      </w:r>
      <w:r>
        <w:rPr>
          <w:rFonts w:ascii="Times New Roman" w:hAnsi="Times New Roman" w:cs="Times New Roman"/>
          <w:szCs w:val="24"/>
        </w:rPr>
        <w:t xml:space="preserve"> </w:t>
      </w:r>
      <w:r w:rsidRPr="00287E90">
        <w:rPr>
          <w:rFonts w:ascii="Times New Roman" w:hAnsi="Times New Roman" w:cs="Times New Roman"/>
          <w:szCs w:val="24"/>
        </w:rPr>
        <w:t xml:space="preserve">usunięcia uzasadnionych wątpliwości, </w:t>
      </w:r>
      <w:r w:rsidR="00B9100B">
        <w:rPr>
          <w:rFonts w:ascii="Times New Roman" w:hAnsi="Times New Roman" w:cs="Times New Roman"/>
          <w:szCs w:val="24"/>
        </w:rPr>
        <w:t xml:space="preserve">to </w:t>
      </w:r>
      <w:r w:rsidRPr="00287E90">
        <w:rPr>
          <w:rFonts w:ascii="Times New Roman" w:hAnsi="Times New Roman" w:cs="Times New Roman"/>
          <w:szCs w:val="24"/>
        </w:rPr>
        <w:t xml:space="preserve">zamawiający </w:t>
      </w:r>
      <w:r>
        <w:rPr>
          <w:rFonts w:ascii="Times New Roman" w:hAnsi="Times New Roman" w:cs="Times New Roman"/>
          <w:szCs w:val="24"/>
        </w:rPr>
        <w:t>po</w:t>
      </w:r>
      <w:r w:rsidRPr="00287E90">
        <w:rPr>
          <w:rFonts w:ascii="Times New Roman" w:hAnsi="Times New Roman" w:cs="Times New Roman"/>
          <w:szCs w:val="24"/>
        </w:rPr>
        <w:t>informuje o tym podmiot certyfikujący, który wydał certyfikat (art. 128a ust. 2).</w:t>
      </w:r>
    </w:p>
    <w:p w14:paraId="3A614DFE" w14:textId="6E4E7DD1" w:rsidR="00B9100B" w:rsidRPr="00B9100B" w:rsidRDefault="00B9100B" w:rsidP="00B9100B">
      <w:pPr>
        <w:pStyle w:val="ARTartustawynprozporzdzenia"/>
        <w:ind w:firstLine="0"/>
        <w:rPr>
          <w:rFonts w:ascii="Times New Roman" w:hAnsi="Times New Roman" w:cs="Times New Roman"/>
          <w:szCs w:val="24"/>
        </w:rPr>
      </w:pPr>
      <w:r>
        <w:rPr>
          <w:rFonts w:ascii="Times New Roman" w:hAnsi="Times New Roman" w:cs="Times New Roman"/>
          <w:szCs w:val="24"/>
        </w:rPr>
        <w:t>Zastosowanie, w takiej sytuacji, znajdzie</w:t>
      </w:r>
      <w:r w:rsidRPr="00B9100B">
        <w:rPr>
          <w:rFonts w:ascii="Times New Roman" w:hAnsi="Times New Roman" w:cs="Times New Roman"/>
          <w:szCs w:val="24"/>
        </w:rPr>
        <w:t xml:space="preserve"> norma zawarta w </w:t>
      </w:r>
      <w:r>
        <w:rPr>
          <w:rFonts w:ascii="Times New Roman" w:hAnsi="Times New Roman" w:cs="Times New Roman"/>
          <w:szCs w:val="24"/>
        </w:rPr>
        <w:t xml:space="preserve">projektowanym </w:t>
      </w:r>
      <w:r w:rsidRPr="00B9100B">
        <w:rPr>
          <w:rFonts w:ascii="Times New Roman" w:hAnsi="Times New Roman" w:cs="Times New Roman"/>
          <w:szCs w:val="24"/>
        </w:rPr>
        <w:t xml:space="preserve">art. 12 </w:t>
      </w:r>
      <w:r w:rsidR="006040EF">
        <w:rPr>
          <w:rFonts w:ascii="Times New Roman" w:hAnsi="Times New Roman" w:cs="Times New Roman"/>
          <w:szCs w:val="24"/>
        </w:rPr>
        <w:t xml:space="preserve">ust. 1 </w:t>
      </w:r>
      <w:r w:rsidRPr="00B9100B">
        <w:rPr>
          <w:rFonts w:ascii="Times New Roman" w:hAnsi="Times New Roman" w:cs="Times New Roman"/>
          <w:szCs w:val="24"/>
        </w:rPr>
        <w:t xml:space="preserve">pkt 3, zgodnie z którą w przypadku zgłoszenia uzasadnionych wątpliwości przez zamawiającego, na podstawie art. 128a ust. 2 ustawy Pzp, podmiot certyfikujący obowiązany jest sprawdzić aktualność certyfikatu. W razie takiego zgłoszenia, podmiot certyfikujący sprawdza aktualność certyfikatu w terminie 3 dni roboczych od dnia przekazania informacji przez zamawiającego (ust. </w:t>
      </w:r>
      <w:r w:rsidR="006040EF">
        <w:rPr>
          <w:rFonts w:ascii="Times New Roman" w:hAnsi="Times New Roman" w:cs="Times New Roman"/>
          <w:szCs w:val="24"/>
        </w:rPr>
        <w:t>2</w:t>
      </w:r>
      <w:r w:rsidRPr="00B9100B">
        <w:rPr>
          <w:rFonts w:ascii="Times New Roman" w:hAnsi="Times New Roman" w:cs="Times New Roman"/>
          <w:szCs w:val="24"/>
        </w:rPr>
        <w:t>).</w:t>
      </w:r>
      <w:r>
        <w:rPr>
          <w:rFonts w:ascii="Times New Roman" w:hAnsi="Times New Roman" w:cs="Times New Roman"/>
          <w:szCs w:val="24"/>
        </w:rPr>
        <w:t xml:space="preserve"> </w:t>
      </w:r>
      <w:r w:rsidRPr="00B9100B">
        <w:rPr>
          <w:rFonts w:ascii="Times New Roman" w:hAnsi="Times New Roman" w:cs="Times New Roman"/>
          <w:szCs w:val="24"/>
        </w:rPr>
        <w:t xml:space="preserve">Jeżeli w wyniku tego sprawdzenia, podmiot certyfikujący stwierdzi, że wykonawca, któremu udzielono certyfikacji przestał spełniać warunki jej udzielenia w całości lub w części, </w:t>
      </w:r>
      <w:r w:rsidR="00A56CB1">
        <w:rPr>
          <w:rFonts w:ascii="Times New Roman" w:hAnsi="Times New Roman" w:cs="Times New Roman"/>
          <w:szCs w:val="24"/>
        </w:rPr>
        <w:t xml:space="preserve">wówczas </w:t>
      </w:r>
      <w:r w:rsidRPr="00B9100B">
        <w:rPr>
          <w:rFonts w:ascii="Times New Roman" w:hAnsi="Times New Roman" w:cs="Times New Roman"/>
          <w:szCs w:val="24"/>
        </w:rPr>
        <w:t>jest</w:t>
      </w:r>
      <w:r w:rsidR="00A56CB1">
        <w:rPr>
          <w:rFonts w:ascii="Times New Roman" w:hAnsi="Times New Roman" w:cs="Times New Roman"/>
          <w:szCs w:val="24"/>
        </w:rPr>
        <w:t xml:space="preserve"> on</w:t>
      </w:r>
      <w:r w:rsidRPr="00B9100B">
        <w:rPr>
          <w:rFonts w:ascii="Times New Roman" w:hAnsi="Times New Roman" w:cs="Times New Roman"/>
          <w:szCs w:val="24"/>
        </w:rPr>
        <w:t xml:space="preserve"> obowiązany zawiesić certyfikat odpowiednio w całości lub części i wezwać wykonawcę do </w:t>
      </w:r>
      <w:r w:rsidR="00A56CB1">
        <w:rPr>
          <w:rFonts w:ascii="Times New Roman" w:hAnsi="Times New Roman" w:cs="Times New Roman"/>
          <w:szCs w:val="24"/>
        </w:rPr>
        <w:t xml:space="preserve">jego </w:t>
      </w:r>
      <w:r w:rsidRPr="00B9100B">
        <w:rPr>
          <w:rFonts w:ascii="Times New Roman" w:hAnsi="Times New Roman" w:cs="Times New Roman"/>
          <w:szCs w:val="24"/>
        </w:rPr>
        <w:t>aktualizacji</w:t>
      </w:r>
      <w:r w:rsidR="006040EF">
        <w:rPr>
          <w:rFonts w:ascii="Times New Roman" w:hAnsi="Times New Roman" w:cs="Times New Roman"/>
          <w:szCs w:val="24"/>
        </w:rPr>
        <w:t>, zgodnie z projektowanym art. 13 ust. 1</w:t>
      </w:r>
      <w:r w:rsidRPr="00B9100B">
        <w:rPr>
          <w:rFonts w:ascii="Times New Roman" w:hAnsi="Times New Roman" w:cs="Times New Roman"/>
          <w:szCs w:val="24"/>
        </w:rPr>
        <w:t>.</w:t>
      </w:r>
    </w:p>
    <w:p w14:paraId="73234AB3" w14:textId="4A3F0D7C" w:rsidR="00287E90" w:rsidRPr="009A4F58" w:rsidRDefault="00A56CB1" w:rsidP="009A4F58">
      <w:pPr>
        <w:pStyle w:val="ARTartustawynprozporzdzenia"/>
        <w:ind w:firstLine="0"/>
        <w:rPr>
          <w:rFonts w:ascii="Times New Roman" w:hAnsi="Times New Roman" w:cs="Times New Roman"/>
          <w:szCs w:val="24"/>
        </w:rPr>
      </w:pPr>
      <w:r>
        <w:rPr>
          <w:rFonts w:ascii="Times New Roman" w:hAnsi="Times New Roman" w:cs="Times New Roman"/>
          <w:szCs w:val="24"/>
        </w:rPr>
        <w:lastRenderedPageBreak/>
        <w:t>Zaznaczenia wymaga, że projektowany art. 10 wprowadza zakaz posługiwania się przez w</w:t>
      </w:r>
      <w:r w:rsidRPr="00AC19C1">
        <w:rPr>
          <w:rFonts w:ascii="Times New Roman" w:hAnsi="Times New Roman" w:cs="Times New Roman"/>
          <w:szCs w:val="24"/>
        </w:rPr>
        <w:t>ykonawc</w:t>
      </w:r>
      <w:r>
        <w:rPr>
          <w:rFonts w:ascii="Times New Roman" w:hAnsi="Times New Roman" w:cs="Times New Roman"/>
          <w:szCs w:val="24"/>
        </w:rPr>
        <w:t xml:space="preserve">ę </w:t>
      </w:r>
      <w:r w:rsidRPr="00AC19C1">
        <w:rPr>
          <w:rFonts w:ascii="Times New Roman" w:hAnsi="Times New Roman" w:cs="Times New Roman"/>
          <w:szCs w:val="24"/>
        </w:rPr>
        <w:t>w</w:t>
      </w:r>
      <w:r>
        <w:rPr>
          <w:rFonts w:ascii="Times New Roman" w:hAnsi="Times New Roman" w:cs="Times New Roman"/>
          <w:szCs w:val="24"/>
        </w:rPr>
        <w:t> </w:t>
      </w:r>
      <w:r w:rsidRPr="00AC19C1">
        <w:rPr>
          <w:rFonts w:ascii="Times New Roman" w:hAnsi="Times New Roman" w:cs="Times New Roman"/>
          <w:szCs w:val="24"/>
        </w:rPr>
        <w:t>postępowaniu o udzielenie zamówienia nieważnym lub zawieszonym certyfikatem</w:t>
      </w:r>
      <w:r>
        <w:rPr>
          <w:rFonts w:ascii="Times New Roman" w:hAnsi="Times New Roman" w:cs="Times New Roman"/>
          <w:szCs w:val="24"/>
        </w:rPr>
        <w:t xml:space="preserve">. Co za tym idzie, w </w:t>
      </w:r>
      <w:r w:rsidR="00B9100B" w:rsidRPr="00B9100B">
        <w:rPr>
          <w:rFonts w:ascii="Times New Roman" w:hAnsi="Times New Roman" w:cs="Times New Roman"/>
          <w:szCs w:val="24"/>
        </w:rPr>
        <w:t>okresie zawieszenia certyfikatu</w:t>
      </w:r>
      <w:r>
        <w:rPr>
          <w:rFonts w:ascii="Times New Roman" w:hAnsi="Times New Roman" w:cs="Times New Roman"/>
          <w:szCs w:val="24"/>
        </w:rPr>
        <w:t xml:space="preserve"> (np. na skutek zgłoszonych przez zamawiającego uzasadnionych wątpliwości potwierdzonych przez podmiot certyfikujący w ramach sprawdzenia aktualności certyfikatu)</w:t>
      </w:r>
      <w:r w:rsidR="00B9100B" w:rsidRPr="00B9100B">
        <w:rPr>
          <w:rFonts w:ascii="Times New Roman" w:hAnsi="Times New Roman" w:cs="Times New Roman"/>
          <w:szCs w:val="24"/>
        </w:rPr>
        <w:t xml:space="preserve">, </w:t>
      </w:r>
      <w:r w:rsidRPr="00B9100B">
        <w:rPr>
          <w:rFonts w:ascii="Times New Roman" w:hAnsi="Times New Roman" w:cs="Times New Roman"/>
          <w:szCs w:val="24"/>
        </w:rPr>
        <w:t>podobnie jak w przypadku utraty ważności</w:t>
      </w:r>
      <w:r>
        <w:rPr>
          <w:rFonts w:ascii="Times New Roman" w:hAnsi="Times New Roman" w:cs="Times New Roman"/>
          <w:szCs w:val="24"/>
        </w:rPr>
        <w:t>,</w:t>
      </w:r>
      <w:r w:rsidRPr="00B9100B">
        <w:rPr>
          <w:rFonts w:ascii="Times New Roman" w:hAnsi="Times New Roman" w:cs="Times New Roman"/>
          <w:szCs w:val="24"/>
        </w:rPr>
        <w:t xml:space="preserve"> </w:t>
      </w:r>
      <w:r>
        <w:rPr>
          <w:rFonts w:ascii="Times New Roman" w:hAnsi="Times New Roman" w:cs="Times New Roman"/>
          <w:szCs w:val="24"/>
        </w:rPr>
        <w:t xml:space="preserve">jeżeli certyfikat został złożony w postępowaniu o udzielenie zamówienia, </w:t>
      </w:r>
      <w:r w:rsidR="00B9100B" w:rsidRPr="00B9100B">
        <w:rPr>
          <w:rFonts w:ascii="Times New Roman" w:hAnsi="Times New Roman" w:cs="Times New Roman"/>
          <w:szCs w:val="24"/>
        </w:rPr>
        <w:t xml:space="preserve">wykonawca nie </w:t>
      </w:r>
      <w:r>
        <w:rPr>
          <w:rFonts w:ascii="Times New Roman" w:hAnsi="Times New Roman" w:cs="Times New Roman"/>
          <w:szCs w:val="24"/>
        </w:rPr>
        <w:t>będzie mógł się już</w:t>
      </w:r>
      <w:r w:rsidR="00B9100B" w:rsidRPr="00B9100B">
        <w:rPr>
          <w:rFonts w:ascii="Times New Roman" w:hAnsi="Times New Roman" w:cs="Times New Roman"/>
          <w:szCs w:val="24"/>
        </w:rPr>
        <w:t xml:space="preserve"> nim posługiwać</w:t>
      </w:r>
      <w:r>
        <w:rPr>
          <w:rFonts w:ascii="Times New Roman" w:hAnsi="Times New Roman" w:cs="Times New Roman"/>
          <w:szCs w:val="24"/>
        </w:rPr>
        <w:t>.</w:t>
      </w:r>
      <w:r w:rsidR="00282379">
        <w:rPr>
          <w:rFonts w:ascii="Times New Roman" w:hAnsi="Times New Roman" w:cs="Times New Roman"/>
          <w:szCs w:val="24"/>
        </w:rPr>
        <w:t xml:space="preserve"> W tej sytuacji zastosowanie znajdą regulacje ustawy Pzp wskazane w części uzasadnienia dotyczącej zmiany ustawy Pzp (art. </w:t>
      </w:r>
      <w:r w:rsidR="006040EF">
        <w:rPr>
          <w:rFonts w:ascii="Times New Roman" w:hAnsi="Times New Roman" w:cs="Times New Roman"/>
          <w:szCs w:val="24"/>
        </w:rPr>
        <w:t>39</w:t>
      </w:r>
      <w:r w:rsidR="00282379">
        <w:rPr>
          <w:rFonts w:ascii="Times New Roman" w:hAnsi="Times New Roman" w:cs="Times New Roman"/>
          <w:szCs w:val="24"/>
        </w:rPr>
        <w:t xml:space="preserve"> projektu).</w:t>
      </w:r>
    </w:p>
    <w:p w14:paraId="7C3F6DA4" w14:textId="49E95E0E" w:rsidR="00902158" w:rsidRDefault="001533FA" w:rsidP="001533FA">
      <w:pPr>
        <w:pStyle w:val="ARTartustawynprozporzdzenia"/>
        <w:spacing w:before="240"/>
        <w:ind w:firstLine="0"/>
        <w:rPr>
          <w:rFonts w:ascii="Times New Roman" w:hAnsi="Times New Roman" w:cs="Times New Roman"/>
          <w:szCs w:val="24"/>
        </w:rPr>
      </w:pPr>
      <w:r>
        <w:rPr>
          <w:rFonts w:ascii="Times New Roman" w:hAnsi="Times New Roman" w:cs="Times New Roman"/>
          <w:szCs w:val="24"/>
        </w:rPr>
        <w:t>Zgodnie z projektowanym art. 11, c</w:t>
      </w:r>
      <w:r w:rsidR="002D3B60">
        <w:rPr>
          <w:rFonts w:ascii="Times New Roman" w:hAnsi="Times New Roman" w:cs="Times New Roman"/>
          <w:szCs w:val="24"/>
        </w:rPr>
        <w:t xml:space="preserve">o do zasady certyfikat </w:t>
      </w:r>
      <w:r w:rsidR="00902158" w:rsidRPr="00AC19C1">
        <w:rPr>
          <w:rFonts w:ascii="Times New Roman" w:hAnsi="Times New Roman" w:cs="Times New Roman"/>
          <w:szCs w:val="24"/>
        </w:rPr>
        <w:t>traci ważność</w:t>
      </w:r>
      <w:r w:rsidR="002D3B60">
        <w:rPr>
          <w:rFonts w:ascii="Times New Roman" w:hAnsi="Times New Roman" w:cs="Times New Roman"/>
          <w:szCs w:val="24"/>
        </w:rPr>
        <w:t xml:space="preserve"> po u</w:t>
      </w:r>
      <w:r w:rsidR="00902158" w:rsidRPr="00AC19C1">
        <w:rPr>
          <w:rFonts w:ascii="Times New Roman" w:hAnsi="Times New Roman" w:cs="Times New Roman"/>
          <w:szCs w:val="24"/>
        </w:rPr>
        <w:t>pływie okresu na jaki został wydany</w:t>
      </w:r>
      <w:r w:rsidR="002D3B60">
        <w:rPr>
          <w:rFonts w:ascii="Times New Roman" w:hAnsi="Times New Roman" w:cs="Times New Roman"/>
          <w:szCs w:val="24"/>
        </w:rPr>
        <w:t>, tj. po upływie 3 lat od dnia jego wydania. Prz</w:t>
      </w:r>
      <w:r w:rsidR="009A4F58">
        <w:rPr>
          <w:rFonts w:ascii="Times New Roman" w:hAnsi="Times New Roman" w:cs="Times New Roman"/>
          <w:szCs w:val="24"/>
        </w:rPr>
        <w:t>y czym</w:t>
      </w:r>
      <w:r>
        <w:rPr>
          <w:rFonts w:ascii="Times New Roman" w:hAnsi="Times New Roman" w:cs="Times New Roman"/>
          <w:szCs w:val="24"/>
        </w:rPr>
        <w:t xml:space="preserve">, </w:t>
      </w:r>
      <w:r w:rsidR="002D3B60">
        <w:rPr>
          <w:rFonts w:ascii="Times New Roman" w:hAnsi="Times New Roman" w:cs="Times New Roman"/>
          <w:szCs w:val="24"/>
        </w:rPr>
        <w:t xml:space="preserve">certyfikat może utracić ważność również </w:t>
      </w:r>
      <w:r w:rsidR="00902158" w:rsidRPr="00AC19C1">
        <w:rPr>
          <w:rFonts w:ascii="Times New Roman" w:hAnsi="Times New Roman" w:cs="Times New Roman"/>
          <w:szCs w:val="24"/>
        </w:rPr>
        <w:t xml:space="preserve">przed upływem </w:t>
      </w:r>
      <w:r>
        <w:rPr>
          <w:rFonts w:ascii="Times New Roman" w:hAnsi="Times New Roman" w:cs="Times New Roman"/>
          <w:szCs w:val="24"/>
        </w:rPr>
        <w:t xml:space="preserve">tego </w:t>
      </w:r>
      <w:r w:rsidR="00902158" w:rsidRPr="00AC19C1">
        <w:rPr>
          <w:rFonts w:ascii="Times New Roman" w:hAnsi="Times New Roman" w:cs="Times New Roman"/>
          <w:szCs w:val="24"/>
        </w:rPr>
        <w:t>okresu</w:t>
      </w:r>
      <w:r w:rsidR="002D3B60">
        <w:rPr>
          <w:rFonts w:ascii="Times New Roman" w:hAnsi="Times New Roman" w:cs="Times New Roman"/>
          <w:szCs w:val="24"/>
        </w:rPr>
        <w:t>. Nastąpi to</w:t>
      </w:r>
      <w:r w:rsidR="00902158" w:rsidRPr="00AC19C1">
        <w:rPr>
          <w:rFonts w:ascii="Times New Roman" w:hAnsi="Times New Roman" w:cs="Times New Roman"/>
          <w:szCs w:val="24"/>
        </w:rPr>
        <w:t xml:space="preserve"> w przypadku stwierdzenia przez podmiot certyfikujący, że wykonawca, któremu udzielono certyfikacji podstaw wykluczenia lub certyfikacji zdolności wykonawcy, przestał spełniać warunki jej udzielenia i nie </w:t>
      </w:r>
      <w:r w:rsidR="001D24DF">
        <w:rPr>
          <w:rFonts w:ascii="Times New Roman" w:hAnsi="Times New Roman" w:cs="Times New Roman"/>
          <w:szCs w:val="24"/>
        </w:rPr>
        <w:t>wykazał w ramach aktualizacji certyfikatu, że</w:t>
      </w:r>
      <w:r w:rsidR="00902158" w:rsidRPr="00AC19C1">
        <w:rPr>
          <w:rFonts w:ascii="Times New Roman" w:hAnsi="Times New Roman" w:cs="Times New Roman"/>
          <w:szCs w:val="24"/>
        </w:rPr>
        <w:t xml:space="preserve"> </w:t>
      </w:r>
      <w:r w:rsidR="001D24DF">
        <w:rPr>
          <w:rFonts w:ascii="Times New Roman" w:hAnsi="Times New Roman" w:cs="Times New Roman"/>
          <w:szCs w:val="24"/>
        </w:rPr>
        <w:t xml:space="preserve">te warunki </w:t>
      </w:r>
      <w:r w:rsidR="009A4F58">
        <w:rPr>
          <w:rFonts w:ascii="Times New Roman" w:hAnsi="Times New Roman" w:cs="Times New Roman"/>
          <w:szCs w:val="24"/>
        </w:rPr>
        <w:t xml:space="preserve">spełnia </w:t>
      </w:r>
      <w:r w:rsidR="001D24DF">
        <w:rPr>
          <w:rFonts w:ascii="Times New Roman" w:hAnsi="Times New Roman" w:cs="Times New Roman"/>
          <w:szCs w:val="24"/>
        </w:rPr>
        <w:t xml:space="preserve">ponownie. </w:t>
      </w:r>
    </w:p>
    <w:p w14:paraId="2D6C75FF" w14:textId="2D9DF359" w:rsidR="004145A8" w:rsidRDefault="00B82118" w:rsidP="00B82118">
      <w:pPr>
        <w:pStyle w:val="ARTartustawynprozporzdzenia"/>
        <w:ind w:firstLine="0"/>
        <w:rPr>
          <w:rFonts w:ascii="Times New Roman" w:hAnsi="Times New Roman" w:cs="Times New Roman"/>
          <w:szCs w:val="24"/>
        </w:rPr>
      </w:pPr>
      <w:r>
        <w:rPr>
          <w:rFonts w:ascii="Times New Roman" w:hAnsi="Times New Roman" w:cs="Times New Roman"/>
          <w:szCs w:val="24"/>
        </w:rPr>
        <w:t>W okresie ważności certyfikatu</w:t>
      </w:r>
      <w:r w:rsidR="002205AC">
        <w:rPr>
          <w:rFonts w:ascii="Times New Roman" w:hAnsi="Times New Roman" w:cs="Times New Roman"/>
          <w:szCs w:val="24"/>
        </w:rPr>
        <w:t xml:space="preserve"> (</w:t>
      </w:r>
      <w:r>
        <w:rPr>
          <w:rFonts w:ascii="Times New Roman" w:hAnsi="Times New Roman" w:cs="Times New Roman"/>
          <w:szCs w:val="24"/>
        </w:rPr>
        <w:t>w ciągu 3 lat od dnia jego wydania</w:t>
      </w:r>
      <w:r w:rsidR="002205AC">
        <w:rPr>
          <w:rFonts w:ascii="Times New Roman" w:hAnsi="Times New Roman" w:cs="Times New Roman"/>
          <w:szCs w:val="24"/>
        </w:rPr>
        <w:t>)</w:t>
      </w:r>
      <w:r>
        <w:rPr>
          <w:rFonts w:ascii="Times New Roman" w:hAnsi="Times New Roman" w:cs="Times New Roman"/>
          <w:szCs w:val="24"/>
        </w:rPr>
        <w:t xml:space="preserve">, podmiot certyfikujący sprawdza jego aktualność </w:t>
      </w:r>
      <w:r w:rsidRPr="00AC19C1">
        <w:rPr>
          <w:rFonts w:ascii="Times New Roman" w:hAnsi="Times New Roman" w:cs="Times New Roman"/>
          <w:szCs w:val="24"/>
        </w:rPr>
        <w:t>w terminach określonych w umowie zawieranej między tym podmiotem a wykonawcą</w:t>
      </w:r>
      <w:r w:rsidR="001533FA">
        <w:rPr>
          <w:rFonts w:ascii="Times New Roman" w:hAnsi="Times New Roman" w:cs="Times New Roman"/>
          <w:szCs w:val="24"/>
        </w:rPr>
        <w:t xml:space="preserve"> (art. 12</w:t>
      </w:r>
      <w:r w:rsidR="006040EF">
        <w:rPr>
          <w:rFonts w:ascii="Times New Roman" w:hAnsi="Times New Roman" w:cs="Times New Roman"/>
          <w:szCs w:val="24"/>
        </w:rPr>
        <w:t xml:space="preserve"> ust. 1</w:t>
      </w:r>
      <w:r w:rsidR="001533FA">
        <w:rPr>
          <w:rFonts w:ascii="Times New Roman" w:hAnsi="Times New Roman" w:cs="Times New Roman"/>
          <w:szCs w:val="24"/>
        </w:rPr>
        <w:t>)</w:t>
      </w:r>
      <w:r w:rsidR="002205AC">
        <w:rPr>
          <w:rFonts w:ascii="Times New Roman" w:hAnsi="Times New Roman" w:cs="Times New Roman"/>
          <w:szCs w:val="24"/>
        </w:rPr>
        <w:t xml:space="preserve">, tj. </w:t>
      </w:r>
      <w:r w:rsidR="002205AC" w:rsidRPr="002205AC">
        <w:rPr>
          <w:rFonts w:ascii="Times New Roman" w:hAnsi="Times New Roman" w:cs="Times New Roman"/>
          <w:szCs w:val="24"/>
        </w:rPr>
        <w:t>cyklicznie – w ramach ustalonego umow</w:t>
      </w:r>
      <w:r w:rsidR="002205AC">
        <w:rPr>
          <w:rFonts w:ascii="Times New Roman" w:hAnsi="Times New Roman" w:cs="Times New Roman"/>
          <w:szCs w:val="24"/>
        </w:rPr>
        <w:t>ą</w:t>
      </w:r>
      <w:r w:rsidR="002205AC" w:rsidRPr="002205AC">
        <w:rPr>
          <w:rFonts w:ascii="Times New Roman" w:hAnsi="Times New Roman" w:cs="Times New Roman"/>
          <w:szCs w:val="24"/>
        </w:rPr>
        <w:t xml:space="preserve"> „przeglądu”</w:t>
      </w:r>
      <w:r>
        <w:rPr>
          <w:rFonts w:ascii="Times New Roman" w:hAnsi="Times New Roman" w:cs="Times New Roman"/>
          <w:szCs w:val="24"/>
        </w:rPr>
        <w:t>. Podmiot certyfikujący sprawdz</w:t>
      </w:r>
      <w:r w:rsidR="001533FA">
        <w:rPr>
          <w:rFonts w:ascii="Times New Roman" w:hAnsi="Times New Roman" w:cs="Times New Roman"/>
          <w:szCs w:val="24"/>
        </w:rPr>
        <w:t>a</w:t>
      </w:r>
      <w:r>
        <w:rPr>
          <w:rFonts w:ascii="Times New Roman" w:hAnsi="Times New Roman" w:cs="Times New Roman"/>
          <w:szCs w:val="24"/>
        </w:rPr>
        <w:t xml:space="preserve"> aktualność certyfikatu również niezależnie od terminów ustalonych umową, w sytuacji zgłoszenia </w:t>
      </w:r>
      <w:r w:rsidR="001533FA">
        <w:rPr>
          <w:rFonts w:ascii="Times New Roman" w:hAnsi="Times New Roman" w:cs="Times New Roman"/>
          <w:szCs w:val="24"/>
        </w:rPr>
        <w:t xml:space="preserve">takiej potrzeby przez </w:t>
      </w:r>
      <w:r>
        <w:rPr>
          <w:rFonts w:ascii="Times New Roman" w:hAnsi="Times New Roman" w:cs="Times New Roman"/>
          <w:szCs w:val="24"/>
        </w:rPr>
        <w:t>wykonawc</w:t>
      </w:r>
      <w:r w:rsidR="001533FA">
        <w:rPr>
          <w:rFonts w:ascii="Times New Roman" w:hAnsi="Times New Roman" w:cs="Times New Roman"/>
          <w:szCs w:val="24"/>
        </w:rPr>
        <w:t>ę</w:t>
      </w:r>
      <w:r w:rsidR="004145A8">
        <w:rPr>
          <w:rFonts w:ascii="Times New Roman" w:hAnsi="Times New Roman" w:cs="Times New Roman"/>
          <w:szCs w:val="24"/>
        </w:rPr>
        <w:t xml:space="preserve"> lub w wyniku</w:t>
      </w:r>
      <w:r>
        <w:rPr>
          <w:rFonts w:ascii="Times New Roman" w:hAnsi="Times New Roman" w:cs="Times New Roman"/>
          <w:szCs w:val="24"/>
        </w:rPr>
        <w:t xml:space="preserve"> </w:t>
      </w:r>
      <w:r w:rsidR="004145A8">
        <w:rPr>
          <w:rFonts w:ascii="Times New Roman" w:hAnsi="Times New Roman" w:cs="Times New Roman"/>
          <w:szCs w:val="24"/>
        </w:rPr>
        <w:t xml:space="preserve">własnych ustaleń </w:t>
      </w:r>
      <w:r w:rsidR="004145A8" w:rsidRPr="002205AC">
        <w:rPr>
          <w:rFonts w:ascii="Times New Roman" w:hAnsi="Times New Roman" w:cs="Times New Roman"/>
          <w:szCs w:val="24"/>
        </w:rPr>
        <w:t>pozyska informacje</w:t>
      </w:r>
      <w:r w:rsidR="004145A8">
        <w:rPr>
          <w:rFonts w:ascii="Times New Roman" w:hAnsi="Times New Roman" w:cs="Times New Roman"/>
          <w:szCs w:val="24"/>
        </w:rPr>
        <w:t xml:space="preserve"> </w:t>
      </w:r>
      <w:r w:rsidR="004145A8" w:rsidRPr="002205AC">
        <w:rPr>
          <w:rFonts w:ascii="Times New Roman" w:hAnsi="Times New Roman" w:cs="Times New Roman"/>
          <w:szCs w:val="24"/>
        </w:rPr>
        <w:t xml:space="preserve">(np. na podstawie doniesień prasowych, informacji przekazanych przez podmioty trzecie, w tym podmioty publiczne), które skłonią go do </w:t>
      </w:r>
      <w:r w:rsidR="004145A8">
        <w:rPr>
          <w:rFonts w:ascii="Times New Roman" w:hAnsi="Times New Roman" w:cs="Times New Roman"/>
          <w:szCs w:val="24"/>
        </w:rPr>
        <w:t>„</w:t>
      </w:r>
      <w:r w:rsidR="004145A8" w:rsidRPr="002205AC">
        <w:rPr>
          <w:rFonts w:ascii="Times New Roman" w:hAnsi="Times New Roman" w:cs="Times New Roman"/>
          <w:szCs w:val="24"/>
        </w:rPr>
        <w:t>doraźnego</w:t>
      </w:r>
      <w:r w:rsidR="004145A8">
        <w:rPr>
          <w:rFonts w:ascii="Times New Roman" w:hAnsi="Times New Roman" w:cs="Times New Roman"/>
          <w:szCs w:val="24"/>
        </w:rPr>
        <w:t>”</w:t>
      </w:r>
      <w:r w:rsidR="004145A8" w:rsidRPr="002205AC">
        <w:rPr>
          <w:rFonts w:ascii="Times New Roman" w:hAnsi="Times New Roman" w:cs="Times New Roman"/>
          <w:szCs w:val="24"/>
        </w:rPr>
        <w:t xml:space="preserve"> sprawdzenia </w:t>
      </w:r>
      <w:r w:rsidR="004145A8">
        <w:rPr>
          <w:rFonts w:ascii="Times New Roman" w:hAnsi="Times New Roman" w:cs="Times New Roman"/>
          <w:szCs w:val="24"/>
        </w:rPr>
        <w:t xml:space="preserve">aktualności. Należy pamiętać bowiem, że </w:t>
      </w:r>
      <w:r w:rsidR="004145A8" w:rsidRPr="002205AC">
        <w:rPr>
          <w:rFonts w:ascii="Times New Roman" w:hAnsi="Times New Roman" w:cs="Times New Roman"/>
          <w:szCs w:val="24"/>
        </w:rPr>
        <w:t>dbałoś</w:t>
      </w:r>
      <w:r w:rsidR="00D157C2">
        <w:rPr>
          <w:rFonts w:ascii="Times New Roman" w:hAnsi="Times New Roman" w:cs="Times New Roman"/>
          <w:szCs w:val="24"/>
        </w:rPr>
        <w:t>ć</w:t>
      </w:r>
      <w:r w:rsidR="004145A8" w:rsidRPr="002205AC">
        <w:rPr>
          <w:rFonts w:ascii="Times New Roman" w:hAnsi="Times New Roman" w:cs="Times New Roman"/>
          <w:szCs w:val="24"/>
        </w:rPr>
        <w:t xml:space="preserve"> o rzetelność udzielonej certyfikacji, </w:t>
      </w:r>
      <w:r w:rsidR="004145A8">
        <w:rPr>
          <w:rFonts w:ascii="Times New Roman" w:hAnsi="Times New Roman" w:cs="Times New Roman"/>
          <w:szCs w:val="24"/>
        </w:rPr>
        <w:t xml:space="preserve">leży w interesie podmiotu certyfikującego, gdyż może </w:t>
      </w:r>
      <w:r w:rsidR="004145A8" w:rsidRPr="002205AC">
        <w:rPr>
          <w:rFonts w:ascii="Times New Roman" w:hAnsi="Times New Roman" w:cs="Times New Roman"/>
          <w:szCs w:val="24"/>
        </w:rPr>
        <w:t>rzut</w:t>
      </w:r>
      <w:r w:rsidR="004145A8">
        <w:rPr>
          <w:rFonts w:ascii="Times New Roman" w:hAnsi="Times New Roman" w:cs="Times New Roman"/>
          <w:szCs w:val="24"/>
        </w:rPr>
        <w:t xml:space="preserve">ować </w:t>
      </w:r>
      <w:r w:rsidR="004145A8" w:rsidRPr="002205AC">
        <w:rPr>
          <w:rFonts w:ascii="Times New Roman" w:hAnsi="Times New Roman" w:cs="Times New Roman"/>
          <w:szCs w:val="24"/>
        </w:rPr>
        <w:t>na</w:t>
      </w:r>
      <w:r w:rsidR="004145A8">
        <w:rPr>
          <w:rFonts w:ascii="Times New Roman" w:hAnsi="Times New Roman" w:cs="Times New Roman"/>
          <w:szCs w:val="24"/>
        </w:rPr>
        <w:t> </w:t>
      </w:r>
      <w:r w:rsidR="004145A8" w:rsidRPr="002205AC">
        <w:rPr>
          <w:rFonts w:ascii="Times New Roman" w:hAnsi="Times New Roman" w:cs="Times New Roman"/>
          <w:szCs w:val="24"/>
        </w:rPr>
        <w:t>reputację t</w:t>
      </w:r>
      <w:r w:rsidR="004145A8">
        <w:rPr>
          <w:rFonts w:ascii="Times New Roman" w:hAnsi="Times New Roman" w:cs="Times New Roman"/>
          <w:szCs w:val="24"/>
        </w:rPr>
        <w:t>akiego</w:t>
      </w:r>
      <w:r w:rsidR="004145A8" w:rsidRPr="002205AC">
        <w:rPr>
          <w:rFonts w:ascii="Times New Roman" w:hAnsi="Times New Roman" w:cs="Times New Roman"/>
          <w:szCs w:val="24"/>
        </w:rPr>
        <w:t xml:space="preserve"> podmiotu</w:t>
      </w:r>
      <w:r w:rsidR="004145A8">
        <w:rPr>
          <w:rFonts w:ascii="Times New Roman" w:hAnsi="Times New Roman" w:cs="Times New Roman"/>
          <w:szCs w:val="24"/>
        </w:rPr>
        <w:t>.</w:t>
      </w:r>
    </w:p>
    <w:p w14:paraId="7ED3617E" w14:textId="06E2C2A4" w:rsidR="004822E4" w:rsidRDefault="004145A8" w:rsidP="00B82118">
      <w:pPr>
        <w:pStyle w:val="ARTartustawynprozporzdzenia"/>
        <w:ind w:firstLine="0"/>
      </w:pPr>
      <w:r>
        <w:rPr>
          <w:rFonts w:ascii="Times New Roman" w:hAnsi="Times New Roman" w:cs="Times New Roman"/>
          <w:szCs w:val="24"/>
        </w:rPr>
        <w:t>Sprawdzenie aktualności certyfikatu nastąpi również we wskazanym już wyżej przypadku</w:t>
      </w:r>
      <w:r w:rsidR="00B82118">
        <w:rPr>
          <w:rFonts w:ascii="Times New Roman" w:hAnsi="Times New Roman" w:cs="Times New Roman"/>
          <w:szCs w:val="24"/>
        </w:rPr>
        <w:t xml:space="preserve"> </w:t>
      </w:r>
      <w:r w:rsidR="00EF1CE3">
        <w:rPr>
          <w:rFonts w:ascii="Times New Roman" w:hAnsi="Times New Roman" w:cs="Times New Roman"/>
          <w:szCs w:val="24"/>
        </w:rPr>
        <w:t xml:space="preserve">zgłoszonych </w:t>
      </w:r>
      <w:r w:rsidR="001533FA">
        <w:rPr>
          <w:rFonts w:ascii="Times New Roman" w:hAnsi="Times New Roman" w:cs="Times New Roman"/>
          <w:szCs w:val="24"/>
        </w:rPr>
        <w:t xml:space="preserve">uzasadnionych </w:t>
      </w:r>
      <w:r w:rsidR="00EF1CE3">
        <w:rPr>
          <w:rFonts w:ascii="Times New Roman" w:hAnsi="Times New Roman" w:cs="Times New Roman"/>
          <w:szCs w:val="24"/>
        </w:rPr>
        <w:t>wątpliwości zamawiającego</w:t>
      </w:r>
      <w:r w:rsidR="001533FA">
        <w:rPr>
          <w:rFonts w:ascii="Times New Roman" w:hAnsi="Times New Roman" w:cs="Times New Roman"/>
          <w:szCs w:val="24"/>
        </w:rPr>
        <w:t xml:space="preserve"> (w tym przypadku</w:t>
      </w:r>
      <w:r w:rsidR="00D157C2">
        <w:rPr>
          <w:rFonts w:ascii="Times New Roman" w:hAnsi="Times New Roman" w:cs="Times New Roman"/>
          <w:szCs w:val="24"/>
        </w:rPr>
        <w:t xml:space="preserve"> podmiot certyfikujący</w:t>
      </w:r>
      <w:r w:rsidR="001533FA">
        <w:rPr>
          <w:rFonts w:ascii="Times New Roman" w:hAnsi="Times New Roman" w:cs="Times New Roman"/>
          <w:szCs w:val="24"/>
        </w:rPr>
        <w:t xml:space="preserve"> ma na sprawdzenie </w:t>
      </w:r>
      <w:r w:rsidR="001533FA" w:rsidRPr="00724D20">
        <w:t>aktualnoś</w:t>
      </w:r>
      <w:r w:rsidR="001533FA">
        <w:t>ci</w:t>
      </w:r>
      <w:r w:rsidR="001533FA" w:rsidRPr="00724D20">
        <w:t xml:space="preserve"> certyfikatu</w:t>
      </w:r>
      <w:r w:rsidR="001533FA">
        <w:t xml:space="preserve"> </w:t>
      </w:r>
      <w:r w:rsidR="00EE57A8">
        <w:t xml:space="preserve">3 dni robocze </w:t>
      </w:r>
      <w:r w:rsidR="00EE57A8" w:rsidRPr="00724D20">
        <w:t>od dnia przekazania</w:t>
      </w:r>
      <w:r w:rsidR="00EE57A8">
        <w:t xml:space="preserve"> wątpliwości</w:t>
      </w:r>
      <w:r w:rsidR="001533FA">
        <w:t>).</w:t>
      </w:r>
    </w:p>
    <w:p w14:paraId="54F7C798" w14:textId="3F786254" w:rsidR="001533FA" w:rsidRDefault="001533FA" w:rsidP="00B82118">
      <w:pPr>
        <w:pStyle w:val="ARTartustawynprozporzdzenia"/>
        <w:ind w:firstLine="0"/>
      </w:pPr>
      <w:r>
        <w:t xml:space="preserve">Jeżeli podmiot certyfikujący, w wyniku sprawdzenia </w:t>
      </w:r>
      <w:r w:rsidR="004822E4">
        <w:t>aktualności certyfikatu</w:t>
      </w:r>
      <w:r>
        <w:t xml:space="preserve">, dojdzie do wniosku, że certyfikat wymaga </w:t>
      </w:r>
      <w:r w:rsidR="004822E4">
        <w:t>uaktualnienia (</w:t>
      </w:r>
      <w:r w:rsidR="00AA3EC2">
        <w:t xml:space="preserve">gdyż </w:t>
      </w:r>
      <w:r w:rsidR="004822E4">
        <w:t xml:space="preserve">wykonawca </w:t>
      </w:r>
      <w:r w:rsidR="004822E4" w:rsidRPr="00AC19C1">
        <w:rPr>
          <w:rFonts w:ascii="Times New Roman" w:hAnsi="Times New Roman" w:cs="Times New Roman"/>
          <w:szCs w:val="24"/>
        </w:rPr>
        <w:t xml:space="preserve">przestał spełniać warunki udzielenia </w:t>
      </w:r>
      <w:r w:rsidR="00AA3EC2">
        <w:rPr>
          <w:rFonts w:ascii="Times New Roman" w:hAnsi="Times New Roman" w:cs="Times New Roman"/>
          <w:szCs w:val="24"/>
        </w:rPr>
        <w:t xml:space="preserve">certyfikacji </w:t>
      </w:r>
      <w:r w:rsidR="004822E4" w:rsidRPr="00AC19C1">
        <w:rPr>
          <w:rFonts w:ascii="Times New Roman" w:hAnsi="Times New Roman" w:cs="Times New Roman"/>
          <w:szCs w:val="24"/>
        </w:rPr>
        <w:t>w całości lub w części</w:t>
      </w:r>
      <w:r w:rsidR="004822E4">
        <w:rPr>
          <w:rFonts w:ascii="Times New Roman" w:hAnsi="Times New Roman" w:cs="Times New Roman"/>
          <w:szCs w:val="24"/>
        </w:rPr>
        <w:t>)</w:t>
      </w:r>
      <w:r w:rsidR="004822E4" w:rsidRPr="00AC19C1">
        <w:rPr>
          <w:rFonts w:ascii="Times New Roman" w:hAnsi="Times New Roman" w:cs="Times New Roman"/>
          <w:szCs w:val="24"/>
        </w:rPr>
        <w:t xml:space="preserve">, </w:t>
      </w:r>
      <w:r w:rsidR="004822E4">
        <w:rPr>
          <w:rFonts w:ascii="Times New Roman" w:hAnsi="Times New Roman" w:cs="Times New Roman"/>
          <w:szCs w:val="24"/>
        </w:rPr>
        <w:t>wówczas obowiązany jest zawiesić</w:t>
      </w:r>
      <w:r w:rsidR="004822E4" w:rsidRPr="00AC19C1">
        <w:rPr>
          <w:rFonts w:ascii="Times New Roman" w:hAnsi="Times New Roman" w:cs="Times New Roman"/>
          <w:szCs w:val="24"/>
        </w:rPr>
        <w:t xml:space="preserve"> certyfikat odpowiednio w całości lub części</w:t>
      </w:r>
      <w:r w:rsidR="004822E4">
        <w:rPr>
          <w:rFonts w:ascii="Times New Roman" w:hAnsi="Times New Roman" w:cs="Times New Roman"/>
          <w:szCs w:val="24"/>
        </w:rPr>
        <w:t>,</w:t>
      </w:r>
      <w:r w:rsidR="004822E4" w:rsidRPr="00AC19C1">
        <w:rPr>
          <w:rFonts w:ascii="Times New Roman" w:hAnsi="Times New Roman" w:cs="Times New Roman"/>
          <w:szCs w:val="24"/>
        </w:rPr>
        <w:t xml:space="preserve"> i w</w:t>
      </w:r>
      <w:r w:rsidR="004822E4">
        <w:rPr>
          <w:rFonts w:ascii="Times New Roman" w:hAnsi="Times New Roman" w:cs="Times New Roman"/>
          <w:szCs w:val="24"/>
        </w:rPr>
        <w:t xml:space="preserve">ezwać </w:t>
      </w:r>
      <w:r w:rsidR="004822E4" w:rsidRPr="00AC19C1">
        <w:rPr>
          <w:rFonts w:ascii="Times New Roman" w:hAnsi="Times New Roman" w:cs="Times New Roman"/>
          <w:szCs w:val="24"/>
        </w:rPr>
        <w:t>wykonawcę do jego aktualizacji</w:t>
      </w:r>
      <w:r w:rsidR="00AA3EC2">
        <w:rPr>
          <w:rFonts w:ascii="Times New Roman" w:hAnsi="Times New Roman" w:cs="Times New Roman"/>
          <w:szCs w:val="24"/>
        </w:rPr>
        <w:t xml:space="preserve"> (art. 13 ust. 1)</w:t>
      </w:r>
      <w:r w:rsidR="004822E4" w:rsidRPr="00AC19C1">
        <w:rPr>
          <w:rFonts w:ascii="Times New Roman" w:hAnsi="Times New Roman" w:cs="Times New Roman"/>
          <w:szCs w:val="24"/>
        </w:rPr>
        <w:t>.</w:t>
      </w:r>
      <w:r w:rsidR="004822E4">
        <w:rPr>
          <w:rFonts w:ascii="Times New Roman" w:hAnsi="Times New Roman" w:cs="Times New Roman"/>
          <w:szCs w:val="24"/>
        </w:rPr>
        <w:t xml:space="preserve"> </w:t>
      </w:r>
      <w:r w:rsidR="004822E4">
        <w:rPr>
          <w:rFonts w:ascii="Times New Roman" w:hAnsi="Times New Roman" w:cs="Times New Roman"/>
          <w:szCs w:val="24"/>
        </w:rPr>
        <w:lastRenderedPageBreak/>
        <w:t>Podmiot certyfikujący</w:t>
      </w:r>
      <w:r w:rsidR="004822E4" w:rsidRPr="00EF1CE3">
        <w:t xml:space="preserve"> </w:t>
      </w:r>
      <w:r w:rsidR="004822E4" w:rsidRPr="00724D20">
        <w:t xml:space="preserve">zawiesza certyfikat i wzywa wykonawcę do jego aktualizacji </w:t>
      </w:r>
      <w:r w:rsidR="004822E4">
        <w:t xml:space="preserve">również </w:t>
      </w:r>
      <w:r w:rsidR="004822E4" w:rsidRPr="00724D20">
        <w:t>w</w:t>
      </w:r>
      <w:r w:rsidR="004822E4">
        <w:t> </w:t>
      </w:r>
      <w:r w:rsidR="004822E4" w:rsidRPr="00724D20">
        <w:t>przypadku</w:t>
      </w:r>
      <w:r w:rsidR="004822E4">
        <w:t>, gdy w postępowaniu odwoławczym</w:t>
      </w:r>
      <w:r w:rsidR="004822E4">
        <w:rPr>
          <w:rFonts w:ascii="Times New Roman" w:hAnsi="Times New Roman" w:cs="Times New Roman"/>
          <w:szCs w:val="24"/>
        </w:rPr>
        <w:t xml:space="preserve"> prowadzonym przez Krajową Izbę Odwoławczą </w:t>
      </w:r>
      <w:r w:rsidR="004822E4" w:rsidRPr="00724D20">
        <w:t>lub w postępowaniu skargowym</w:t>
      </w:r>
      <w:r w:rsidR="004822E4">
        <w:t xml:space="preserve"> przez sąd zamówień publicznych </w:t>
      </w:r>
      <w:r w:rsidR="004822E4" w:rsidRPr="00724D20">
        <w:t>stwierdzono, że informacje zawarte w certyfikacie nie są prawdziwe.</w:t>
      </w:r>
    </w:p>
    <w:p w14:paraId="42C52DBD" w14:textId="03D75CD6" w:rsidR="00EE57A8" w:rsidRPr="004145A8" w:rsidRDefault="001533FA" w:rsidP="00EF1CE3">
      <w:pPr>
        <w:pStyle w:val="ARTartustawynprozporzdzenia"/>
        <w:ind w:firstLine="0"/>
        <w:rPr>
          <w:rFonts w:ascii="Times New Roman" w:hAnsi="Times New Roman" w:cs="Times New Roman"/>
          <w:szCs w:val="24"/>
        </w:rPr>
      </w:pPr>
      <w:r w:rsidRPr="00B9100B">
        <w:rPr>
          <w:rFonts w:ascii="Times New Roman" w:hAnsi="Times New Roman" w:cs="Times New Roman"/>
          <w:szCs w:val="24"/>
        </w:rPr>
        <w:t xml:space="preserve">Mając na uwadze, że certyfikacja </w:t>
      </w:r>
      <w:r w:rsidR="004822E4">
        <w:rPr>
          <w:rFonts w:ascii="Times New Roman" w:hAnsi="Times New Roman" w:cs="Times New Roman"/>
          <w:szCs w:val="24"/>
        </w:rPr>
        <w:t>będzie</w:t>
      </w:r>
      <w:r w:rsidRPr="00B9100B">
        <w:rPr>
          <w:rFonts w:ascii="Times New Roman" w:hAnsi="Times New Roman" w:cs="Times New Roman"/>
          <w:szCs w:val="24"/>
        </w:rPr>
        <w:t xml:space="preserve"> przeprowadzana na podstawie umowy cywilnoprawnej zawartej między profesjonalnym podmiotem certyfikującym (akredytowanym przez PCA) a wykonawcą, częś</w:t>
      </w:r>
      <w:r w:rsidR="004822E4">
        <w:rPr>
          <w:rFonts w:ascii="Times New Roman" w:hAnsi="Times New Roman" w:cs="Times New Roman"/>
          <w:szCs w:val="24"/>
        </w:rPr>
        <w:t>ć</w:t>
      </w:r>
      <w:r w:rsidRPr="00B9100B">
        <w:rPr>
          <w:rFonts w:ascii="Times New Roman" w:hAnsi="Times New Roman" w:cs="Times New Roman"/>
          <w:szCs w:val="24"/>
        </w:rPr>
        <w:t xml:space="preserve"> kwestii proceduralnych i technicznych, w tym </w:t>
      </w:r>
      <w:r w:rsidR="004822E4">
        <w:rPr>
          <w:rFonts w:ascii="Times New Roman" w:hAnsi="Times New Roman" w:cs="Times New Roman"/>
          <w:szCs w:val="24"/>
        </w:rPr>
        <w:t xml:space="preserve">szczegóły dotyczące sprawdzenia aktualności certyfikatu oraz </w:t>
      </w:r>
      <w:r w:rsidRPr="00B9100B">
        <w:rPr>
          <w:rFonts w:ascii="Times New Roman" w:hAnsi="Times New Roman" w:cs="Times New Roman"/>
          <w:szCs w:val="24"/>
        </w:rPr>
        <w:t>procedur</w:t>
      </w:r>
      <w:r w:rsidR="004145A8">
        <w:rPr>
          <w:rFonts w:ascii="Times New Roman" w:hAnsi="Times New Roman" w:cs="Times New Roman"/>
          <w:szCs w:val="24"/>
        </w:rPr>
        <w:t>y</w:t>
      </w:r>
      <w:r w:rsidRPr="00B9100B">
        <w:rPr>
          <w:rFonts w:ascii="Times New Roman" w:hAnsi="Times New Roman" w:cs="Times New Roman"/>
          <w:szCs w:val="24"/>
        </w:rPr>
        <w:t xml:space="preserve"> aktualizacji certyfikatu, będzie wynikała</w:t>
      </w:r>
      <w:r w:rsidR="00D157C2">
        <w:rPr>
          <w:rFonts w:ascii="Times New Roman" w:hAnsi="Times New Roman" w:cs="Times New Roman"/>
          <w:szCs w:val="24"/>
        </w:rPr>
        <w:t xml:space="preserve"> z</w:t>
      </w:r>
      <w:r w:rsidR="004822E4">
        <w:rPr>
          <w:rFonts w:ascii="Times New Roman" w:hAnsi="Times New Roman" w:cs="Times New Roman"/>
          <w:szCs w:val="24"/>
        </w:rPr>
        <w:t xml:space="preserve"> </w:t>
      </w:r>
      <w:r w:rsidRPr="00B9100B">
        <w:rPr>
          <w:rFonts w:ascii="Times New Roman" w:hAnsi="Times New Roman" w:cs="Times New Roman"/>
          <w:szCs w:val="24"/>
        </w:rPr>
        <w:t>programu oceny zgodności certyfikacji</w:t>
      </w:r>
      <w:r w:rsidR="004145A8">
        <w:rPr>
          <w:rFonts w:ascii="Times New Roman" w:hAnsi="Times New Roman" w:cs="Times New Roman"/>
          <w:szCs w:val="24"/>
        </w:rPr>
        <w:t xml:space="preserve">, uregulowanej w </w:t>
      </w:r>
      <w:r w:rsidRPr="00B9100B">
        <w:rPr>
          <w:rFonts w:ascii="Times New Roman" w:hAnsi="Times New Roman" w:cs="Times New Roman"/>
          <w:szCs w:val="24"/>
        </w:rPr>
        <w:t>art. 2</w:t>
      </w:r>
      <w:r w:rsidR="00AA3EC2">
        <w:rPr>
          <w:rFonts w:ascii="Times New Roman" w:hAnsi="Times New Roman" w:cs="Times New Roman"/>
          <w:szCs w:val="24"/>
        </w:rPr>
        <w:t>1</w:t>
      </w:r>
      <w:r w:rsidR="004145A8">
        <w:rPr>
          <w:rFonts w:ascii="Times New Roman" w:hAnsi="Times New Roman" w:cs="Times New Roman"/>
          <w:szCs w:val="24"/>
        </w:rPr>
        <w:t>,</w:t>
      </w:r>
      <w:r w:rsidR="004822E4">
        <w:rPr>
          <w:rFonts w:ascii="Times New Roman" w:hAnsi="Times New Roman" w:cs="Times New Roman"/>
          <w:szCs w:val="24"/>
        </w:rPr>
        <w:t xml:space="preserve"> oraz z samej umowy</w:t>
      </w:r>
      <w:r w:rsidR="004822E4">
        <w:t xml:space="preserve">, </w:t>
      </w:r>
      <w:r w:rsidR="004822E4" w:rsidRPr="00A83A29">
        <w:t>o której mowa w art. 17 ust. 1</w:t>
      </w:r>
      <w:r w:rsidR="004822E4">
        <w:t xml:space="preserve"> projektu</w:t>
      </w:r>
      <w:r w:rsidRPr="00B9100B">
        <w:rPr>
          <w:rFonts w:ascii="Times New Roman" w:hAnsi="Times New Roman" w:cs="Times New Roman"/>
          <w:szCs w:val="24"/>
        </w:rPr>
        <w:t xml:space="preserve">. </w:t>
      </w:r>
      <w:r w:rsidR="004822E4">
        <w:rPr>
          <w:rFonts w:ascii="Times New Roman" w:hAnsi="Times New Roman" w:cs="Times New Roman"/>
          <w:szCs w:val="24"/>
        </w:rPr>
        <w:t xml:space="preserve">W projekcie ustawy </w:t>
      </w:r>
      <w:r w:rsidR="00AA3EC2">
        <w:rPr>
          <w:rFonts w:ascii="Times New Roman" w:hAnsi="Times New Roman" w:cs="Times New Roman"/>
          <w:szCs w:val="24"/>
        </w:rPr>
        <w:t>założono</w:t>
      </w:r>
      <w:r w:rsidR="004822E4">
        <w:rPr>
          <w:rFonts w:ascii="Times New Roman" w:hAnsi="Times New Roman" w:cs="Times New Roman"/>
          <w:szCs w:val="24"/>
        </w:rPr>
        <w:t>, że p</w:t>
      </w:r>
      <w:r w:rsidRPr="00B9100B">
        <w:rPr>
          <w:rFonts w:ascii="Times New Roman" w:hAnsi="Times New Roman" w:cs="Times New Roman"/>
          <w:szCs w:val="24"/>
        </w:rPr>
        <w:t xml:space="preserve">rogram oceny zgodności </w:t>
      </w:r>
      <w:r w:rsidR="004822E4">
        <w:rPr>
          <w:rFonts w:ascii="Times New Roman" w:hAnsi="Times New Roman" w:cs="Times New Roman"/>
          <w:szCs w:val="24"/>
        </w:rPr>
        <w:t xml:space="preserve">certyfikacji </w:t>
      </w:r>
      <w:r w:rsidRPr="00B9100B">
        <w:rPr>
          <w:rFonts w:ascii="Times New Roman" w:hAnsi="Times New Roman" w:cs="Times New Roman"/>
          <w:szCs w:val="24"/>
        </w:rPr>
        <w:t xml:space="preserve">będzie dokumentem „miękkim”, ustalonym przez </w:t>
      </w:r>
      <w:r w:rsidR="004822E4">
        <w:rPr>
          <w:rFonts w:ascii="Times New Roman" w:hAnsi="Times New Roman" w:cs="Times New Roman"/>
          <w:szCs w:val="24"/>
        </w:rPr>
        <w:t>m</w:t>
      </w:r>
      <w:r w:rsidRPr="00B9100B">
        <w:rPr>
          <w:rFonts w:ascii="Times New Roman" w:hAnsi="Times New Roman" w:cs="Times New Roman"/>
          <w:szCs w:val="24"/>
        </w:rPr>
        <w:t xml:space="preserve">inistra właściwego do spraw gospodarki, jednak wiążącym dla podmiotów certyfikujących, </w:t>
      </w:r>
      <w:r w:rsidR="00700D05">
        <w:rPr>
          <w:rFonts w:ascii="Times New Roman" w:hAnsi="Times New Roman" w:cs="Times New Roman"/>
          <w:szCs w:val="24"/>
        </w:rPr>
        <w:t>z uwagi na</w:t>
      </w:r>
      <w:r w:rsidRPr="00B9100B">
        <w:rPr>
          <w:rFonts w:ascii="Times New Roman" w:hAnsi="Times New Roman" w:cs="Times New Roman"/>
          <w:szCs w:val="24"/>
        </w:rPr>
        <w:t xml:space="preserve"> art. 3</w:t>
      </w:r>
      <w:r w:rsidR="00AA3EC2">
        <w:rPr>
          <w:rFonts w:ascii="Times New Roman" w:hAnsi="Times New Roman" w:cs="Times New Roman"/>
          <w:szCs w:val="24"/>
        </w:rPr>
        <w:t>4</w:t>
      </w:r>
      <w:r w:rsidRPr="00B9100B">
        <w:rPr>
          <w:rFonts w:ascii="Times New Roman" w:hAnsi="Times New Roman" w:cs="Times New Roman"/>
          <w:szCs w:val="24"/>
        </w:rPr>
        <w:t xml:space="preserve"> w związku z art.</w:t>
      </w:r>
      <w:r w:rsidR="004822E4">
        <w:rPr>
          <w:rFonts w:ascii="Times New Roman" w:hAnsi="Times New Roman" w:cs="Times New Roman"/>
          <w:szCs w:val="24"/>
        </w:rPr>
        <w:t> </w:t>
      </w:r>
      <w:r w:rsidRPr="00B9100B">
        <w:rPr>
          <w:rFonts w:ascii="Times New Roman" w:hAnsi="Times New Roman" w:cs="Times New Roman"/>
          <w:szCs w:val="24"/>
        </w:rPr>
        <w:t>22 ust. 4 pkt 2 ustawy z dnia 13 kwietnia 2016 r. o system</w:t>
      </w:r>
      <w:r w:rsidR="00AA3EC2">
        <w:rPr>
          <w:rFonts w:ascii="Times New Roman" w:hAnsi="Times New Roman" w:cs="Times New Roman"/>
          <w:szCs w:val="24"/>
        </w:rPr>
        <w:t>ach</w:t>
      </w:r>
      <w:r w:rsidRPr="00B9100B">
        <w:rPr>
          <w:rFonts w:ascii="Times New Roman" w:hAnsi="Times New Roman" w:cs="Times New Roman"/>
          <w:szCs w:val="24"/>
        </w:rPr>
        <w:t xml:space="preserve"> oceny zgodności i nadzoru rynku.</w:t>
      </w:r>
    </w:p>
    <w:p w14:paraId="57014FBE" w14:textId="346FAC49" w:rsidR="002B1B70" w:rsidRDefault="00902158" w:rsidP="004145A8">
      <w:pPr>
        <w:pStyle w:val="ARTartustawynprozporzdzenia"/>
        <w:spacing w:before="240"/>
        <w:ind w:firstLine="0"/>
      </w:pPr>
      <w:r w:rsidRPr="002B1B70">
        <w:t>Wykonawcy mogą ubiegać się o wspólną certyfikację zdolności</w:t>
      </w:r>
      <w:r w:rsidR="00B84067" w:rsidRPr="002B1B70">
        <w:t>. W takim</w:t>
      </w:r>
      <w:r w:rsidRPr="002B1B70">
        <w:t xml:space="preserve"> przypadku</w:t>
      </w:r>
      <w:r w:rsidR="00B84067" w:rsidRPr="002B1B70">
        <w:t xml:space="preserve">, </w:t>
      </w:r>
      <w:r w:rsidRPr="002B1B70">
        <w:t>ustanawiają pełnomocnika do reprezentowania ich w procedurze dokonywania certyfikacji</w:t>
      </w:r>
      <w:r w:rsidR="00B84067" w:rsidRPr="002B1B70">
        <w:t xml:space="preserve">. </w:t>
      </w:r>
      <w:r w:rsidR="000B0F13" w:rsidRPr="002B1B70">
        <w:t xml:space="preserve">Warunkiem dokonania certyfikacji zdolności jest </w:t>
      </w:r>
      <w:r w:rsidR="000B0F13" w:rsidRPr="004D42B8">
        <w:t xml:space="preserve">wspólne spełnianie przez wykonawców </w:t>
      </w:r>
      <w:r w:rsidR="00DA0AE1" w:rsidRPr="004D42B8">
        <w:t>wymogów niezbędnych do wydania certyfikatu</w:t>
      </w:r>
      <w:r w:rsidR="000B0F13" w:rsidRPr="004D42B8">
        <w:t>, w zakresie przez</w:t>
      </w:r>
      <w:r w:rsidR="000B0F13" w:rsidRPr="002B1B70">
        <w:t xml:space="preserve"> nich wnioskowanym. </w:t>
      </w:r>
      <w:r w:rsidR="00B84067" w:rsidRPr="002B1B70">
        <w:t>Uzyskując wspólny</w:t>
      </w:r>
      <w:r w:rsidR="000B0F13" w:rsidRPr="002B1B70">
        <w:t xml:space="preserve"> certyfikat, wykonawcy</w:t>
      </w:r>
      <w:r w:rsidR="00B84067" w:rsidRPr="002B1B70">
        <w:t xml:space="preserve"> </w:t>
      </w:r>
      <w:r w:rsidR="000B0F13" w:rsidRPr="002B1B70">
        <w:t>będą mogli</w:t>
      </w:r>
      <w:r w:rsidRPr="002B1B70">
        <w:t xml:space="preserve"> posługiwać się </w:t>
      </w:r>
      <w:r w:rsidR="000B0F13" w:rsidRPr="002B1B70">
        <w:t>nim</w:t>
      </w:r>
      <w:r w:rsidRPr="002B1B70">
        <w:t xml:space="preserve"> w postępowaniu o udzielenie zamówienia wyłącznie </w:t>
      </w:r>
      <w:r w:rsidR="000B0F13" w:rsidRPr="002B1B70">
        <w:t>wtedy gdy</w:t>
      </w:r>
      <w:r w:rsidRPr="002B1B70">
        <w:t xml:space="preserve"> wspólnie ubiegają się o udzielenie zamówienia publicznego.</w:t>
      </w:r>
    </w:p>
    <w:p w14:paraId="585A4741" w14:textId="7A4F5CDC" w:rsidR="00CE2349" w:rsidRPr="00CE2349" w:rsidRDefault="00CE2349" w:rsidP="00CE2349">
      <w:pPr>
        <w:pStyle w:val="ARTartustawynprozporzdzenia"/>
        <w:numPr>
          <w:ilvl w:val="1"/>
          <w:numId w:val="1"/>
        </w:numPr>
        <w:spacing w:before="480" w:after="120"/>
        <w:ind w:left="924" w:hanging="357"/>
        <w:rPr>
          <w:rStyle w:val="Ppogrubienie"/>
          <w:rFonts w:ascii="Times New Roman" w:hAnsi="Times New Roman" w:cs="Times New Roman"/>
          <w:b w:val="0"/>
          <w:bCs/>
          <w:szCs w:val="24"/>
        </w:rPr>
      </w:pPr>
      <w:r w:rsidRPr="00CE2349">
        <w:rPr>
          <w:b/>
          <w:bCs/>
        </w:rPr>
        <w:t>Procedura certyfikacji wykonawców zamówień publicznych</w:t>
      </w:r>
    </w:p>
    <w:p w14:paraId="1B997A99" w14:textId="0E9947F5" w:rsidR="00700D05" w:rsidRPr="00700D05" w:rsidRDefault="00700D05" w:rsidP="002B1B70">
      <w:pPr>
        <w:pStyle w:val="ARTartustawynprozporzdzenia"/>
        <w:ind w:firstLine="0"/>
        <w:rPr>
          <w:b/>
          <w:bCs/>
        </w:rPr>
      </w:pPr>
      <w:r w:rsidRPr="00700D05">
        <w:rPr>
          <w:b/>
          <w:bCs/>
        </w:rPr>
        <w:t>Podmioty certyfikujące</w:t>
      </w:r>
      <w:r w:rsidR="005D386E">
        <w:rPr>
          <w:b/>
          <w:bCs/>
        </w:rPr>
        <w:t>:</w:t>
      </w:r>
    </w:p>
    <w:p w14:paraId="7E55A7BC" w14:textId="73786B35" w:rsidR="002B1B70" w:rsidRDefault="002B1B70" w:rsidP="002B1B70">
      <w:pPr>
        <w:pStyle w:val="ARTartustawynprozporzdzenia"/>
        <w:ind w:firstLine="0"/>
      </w:pPr>
      <w:r w:rsidRPr="001C24AA">
        <w:t>Certyfikacji</w:t>
      </w:r>
      <w:r>
        <w:t xml:space="preserve"> dokonują podmioty certyfikujące akredytowane przez </w:t>
      </w:r>
      <w:r w:rsidR="00CE2349">
        <w:t>PCA</w:t>
      </w:r>
      <w:r>
        <w:t xml:space="preserve">, </w:t>
      </w:r>
      <w:r w:rsidR="00700D05" w:rsidRPr="00B9100B">
        <w:rPr>
          <w:rFonts w:ascii="Times New Roman" w:hAnsi="Times New Roman" w:cs="Times New Roman"/>
          <w:szCs w:val="24"/>
        </w:rPr>
        <w:t>na postawie projektowane</w:t>
      </w:r>
      <w:r w:rsidR="00700D05">
        <w:rPr>
          <w:rFonts w:ascii="Times New Roman" w:hAnsi="Times New Roman" w:cs="Times New Roman"/>
          <w:szCs w:val="24"/>
        </w:rPr>
        <w:t>j ustawy oraz</w:t>
      </w:r>
      <w:r w:rsidR="00700D05" w:rsidRPr="00B9100B">
        <w:rPr>
          <w:rFonts w:ascii="Times New Roman" w:hAnsi="Times New Roman" w:cs="Times New Roman"/>
          <w:szCs w:val="24"/>
        </w:rPr>
        <w:t xml:space="preserve"> ustawy z dnia 13 kwietnia 2016 r. o system</w:t>
      </w:r>
      <w:r w:rsidR="00AA3EC2">
        <w:rPr>
          <w:rFonts w:ascii="Times New Roman" w:hAnsi="Times New Roman" w:cs="Times New Roman"/>
          <w:szCs w:val="24"/>
        </w:rPr>
        <w:t>ach</w:t>
      </w:r>
      <w:r w:rsidR="00700D05" w:rsidRPr="00B9100B">
        <w:rPr>
          <w:rFonts w:ascii="Times New Roman" w:hAnsi="Times New Roman" w:cs="Times New Roman"/>
          <w:szCs w:val="24"/>
        </w:rPr>
        <w:t xml:space="preserve"> oceny zgodności i</w:t>
      </w:r>
      <w:r w:rsidR="00700D05">
        <w:rPr>
          <w:rFonts w:ascii="Times New Roman" w:hAnsi="Times New Roman" w:cs="Times New Roman"/>
          <w:szCs w:val="24"/>
        </w:rPr>
        <w:t> </w:t>
      </w:r>
      <w:r w:rsidR="00700D05" w:rsidRPr="00B9100B">
        <w:rPr>
          <w:rFonts w:ascii="Times New Roman" w:hAnsi="Times New Roman" w:cs="Times New Roman"/>
          <w:szCs w:val="24"/>
        </w:rPr>
        <w:t>nadzoru rynku</w:t>
      </w:r>
      <w:r w:rsidR="00700D05">
        <w:rPr>
          <w:rFonts w:ascii="Times New Roman" w:hAnsi="Times New Roman" w:cs="Times New Roman"/>
          <w:szCs w:val="24"/>
        </w:rPr>
        <w:t xml:space="preserve"> (art. 1</w:t>
      </w:r>
      <w:r w:rsidR="00AA3EC2">
        <w:rPr>
          <w:rFonts w:ascii="Times New Roman" w:hAnsi="Times New Roman" w:cs="Times New Roman"/>
          <w:szCs w:val="24"/>
        </w:rPr>
        <w:t>5</w:t>
      </w:r>
      <w:r w:rsidR="00700D05">
        <w:rPr>
          <w:rFonts w:ascii="Times New Roman" w:hAnsi="Times New Roman" w:cs="Times New Roman"/>
          <w:szCs w:val="24"/>
        </w:rPr>
        <w:t>)</w:t>
      </w:r>
      <w:r w:rsidR="00700D05" w:rsidRPr="00B9100B">
        <w:rPr>
          <w:rFonts w:ascii="Times New Roman" w:hAnsi="Times New Roman" w:cs="Times New Roman"/>
          <w:szCs w:val="24"/>
        </w:rPr>
        <w:t>.</w:t>
      </w:r>
      <w:r w:rsidR="00700D05">
        <w:rPr>
          <w:rFonts w:ascii="Times New Roman" w:hAnsi="Times New Roman" w:cs="Times New Roman"/>
          <w:szCs w:val="24"/>
        </w:rPr>
        <w:t xml:space="preserve"> </w:t>
      </w:r>
      <w:r w:rsidR="00700D05">
        <w:t>Z tym, że</w:t>
      </w:r>
      <w:r>
        <w:t xml:space="preserve"> certyfikacji niepodlegania wykluczeniu</w:t>
      </w:r>
      <w:r w:rsidRPr="001C24AA">
        <w:t xml:space="preserve"> </w:t>
      </w:r>
      <w:r w:rsidR="00700D05">
        <w:t xml:space="preserve">udziela </w:t>
      </w:r>
      <w:r>
        <w:t xml:space="preserve">podmiot certyfikujący </w:t>
      </w:r>
      <w:r w:rsidR="00700D05">
        <w:t xml:space="preserve">akredytowanym przez PCA, </w:t>
      </w:r>
      <w:r>
        <w:t xml:space="preserve">wyznaczony przez ministra właściwego do spraw gospodarki. Podmiot ten </w:t>
      </w:r>
      <w:r w:rsidR="00AA3EC2">
        <w:t xml:space="preserve">jest </w:t>
      </w:r>
      <w:r>
        <w:t xml:space="preserve">wyznaczany spośród podmiotów </w:t>
      </w:r>
      <w:r w:rsidR="00700D05">
        <w:t>należących do</w:t>
      </w:r>
      <w:r w:rsidRPr="00C755EE">
        <w:t xml:space="preserve"> jednost</w:t>
      </w:r>
      <w:r w:rsidR="00700D05">
        <w:t>ek</w:t>
      </w:r>
      <w:r>
        <w:t xml:space="preserve"> </w:t>
      </w:r>
      <w:r w:rsidRPr="00C755EE">
        <w:t>sektora finansów publicznych rozumieniu przepisów ustawy z dnia 27 sierpnia 2009 r. o finansach publicznych</w:t>
      </w:r>
      <w:r w:rsidR="00700D05">
        <w:t xml:space="preserve"> </w:t>
      </w:r>
      <w:r w:rsidR="00AA3EC2" w:rsidRPr="00C755EE">
        <w:t>(Dz. U.</w:t>
      </w:r>
      <w:r w:rsidR="00AA3EC2">
        <w:t xml:space="preserve"> z 2023 r. poz. 1270, 1273, 1407 i 1429</w:t>
      </w:r>
      <w:r w:rsidR="00AA3EC2" w:rsidRPr="00C755EE">
        <w:t>)</w:t>
      </w:r>
      <w:r w:rsidR="00AA3EC2">
        <w:t xml:space="preserve"> </w:t>
      </w:r>
      <w:r w:rsidR="00700D05">
        <w:t xml:space="preserve">lub będących </w:t>
      </w:r>
      <w:r>
        <w:t xml:space="preserve">inną </w:t>
      </w:r>
      <w:r w:rsidRPr="00C755EE">
        <w:t>państwow</w:t>
      </w:r>
      <w:r>
        <w:t>ą</w:t>
      </w:r>
      <w:r w:rsidRPr="00C755EE">
        <w:t xml:space="preserve"> </w:t>
      </w:r>
      <w:r w:rsidRPr="00C755EE">
        <w:lastRenderedPageBreak/>
        <w:t>jednostk</w:t>
      </w:r>
      <w:r>
        <w:t>ą</w:t>
      </w:r>
      <w:r w:rsidRPr="00C755EE">
        <w:t xml:space="preserve"> organizacyjn</w:t>
      </w:r>
      <w:r>
        <w:t>ą</w:t>
      </w:r>
      <w:r w:rsidRPr="00C755EE">
        <w:t xml:space="preserve"> nieposiadając</w:t>
      </w:r>
      <w:r>
        <w:t>ą</w:t>
      </w:r>
      <w:r w:rsidRPr="00C755EE">
        <w:t xml:space="preserve"> osobowości prawnej </w:t>
      </w:r>
      <w:r>
        <w:t xml:space="preserve">lub </w:t>
      </w:r>
      <w:r w:rsidRPr="00C755EE">
        <w:t>jednoosobową spółką Skarbu Państwa</w:t>
      </w:r>
      <w:r>
        <w:t>.</w:t>
      </w:r>
    </w:p>
    <w:p w14:paraId="2C6A132D" w14:textId="5C23E8FF" w:rsidR="00700D05" w:rsidRPr="002B1B70" w:rsidRDefault="00700D05" w:rsidP="002B1B70">
      <w:pPr>
        <w:pStyle w:val="ARTartustawynprozporzdzenia"/>
        <w:ind w:firstLine="0"/>
      </w:pPr>
      <w:r>
        <w:t>Tym samym, projekt przewiduje udzielanie certyfikacji niepodlegania wykluczeniu wyłącznie przez jednej podmiot certyfikujący, oraz możliwość udzielania certyfikacji zdolnoś</w:t>
      </w:r>
      <w:r w:rsidR="00D157C2">
        <w:t>ci wykonawcy</w:t>
      </w:r>
      <w:r>
        <w:t xml:space="preserve"> przez wiele takich podmiotów działających na rynku.</w:t>
      </w:r>
    </w:p>
    <w:p w14:paraId="66D88C32" w14:textId="367245CE" w:rsidR="00B30474" w:rsidRPr="00AA3EC2" w:rsidRDefault="002B1B70" w:rsidP="00AA3EC2">
      <w:pPr>
        <w:pStyle w:val="ARTartustawynprozporzdzenia"/>
        <w:ind w:firstLine="0"/>
      </w:pPr>
      <w:r w:rsidRPr="008B5183">
        <w:t>Wyznaczenie podmiotu certyfikującego</w:t>
      </w:r>
      <w:r>
        <w:t>, o którym mowa w ust. 1,</w:t>
      </w:r>
      <w:r w:rsidRPr="008B5183">
        <w:t xml:space="preserve"> następuje w drodze porozumienia zawieranego między ministrem właściwym do spraw gospodarki a podmiotem certyfikującym</w:t>
      </w:r>
      <w:r>
        <w:t xml:space="preserve">. Porozumienie </w:t>
      </w:r>
      <w:r w:rsidR="00700D05">
        <w:t xml:space="preserve">to </w:t>
      </w:r>
      <w:r>
        <w:t xml:space="preserve">zawierane jest bezterminowo. </w:t>
      </w:r>
      <w:r w:rsidR="00700D05">
        <w:t>Zgodnie z założeniem, w </w:t>
      </w:r>
      <w:r>
        <w:t xml:space="preserve">porozumieniu zostaną określone warunki </w:t>
      </w:r>
      <w:r w:rsidR="00700D05">
        <w:t>realizacji</w:t>
      </w:r>
      <w:r>
        <w:t xml:space="preserve"> tego porozumienia oraz okoliczności jego rozwiązania. Z tym, że w razie cofnięcia akredytacji podmiotowi certyfikującemu,</w:t>
      </w:r>
      <w:r w:rsidR="00023CA3">
        <w:t xml:space="preserve"> </w:t>
      </w:r>
      <w:r>
        <w:t>porozumienie ulega rozwiązaniu</w:t>
      </w:r>
      <w:r w:rsidR="00023CA3">
        <w:t xml:space="preserve"> z mocy ustawy</w:t>
      </w:r>
      <w:r>
        <w:t xml:space="preserve"> i podmiot ten przestaje pełnić swoją funkcję</w:t>
      </w:r>
      <w:r w:rsidR="00023CA3">
        <w:t xml:space="preserve">. Wówczas </w:t>
      </w:r>
      <w:r>
        <w:t xml:space="preserve">minister </w:t>
      </w:r>
      <w:r w:rsidRPr="00134D96">
        <w:t>właściwy do spraw gospodarki</w:t>
      </w:r>
      <w:r>
        <w:t xml:space="preserve"> wyznacza inny podmiot certyfikujący </w:t>
      </w:r>
      <w:r w:rsidR="00023CA3">
        <w:t>spośród podmiotów wskazanych w projektowanym art. 1</w:t>
      </w:r>
      <w:r w:rsidR="00AA3EC2">
        <w:t>5</w:t>
      </w:r>
      <w:r w:rsidR="00023CA3">
        <w:t>.</w:t>
      </w:r>
    </w:p>
    <w:p w14:paraId="61939D66" w14:textId="162A10F0" w:rsidR="005D386E" w:rsidRPr="005D386E" w:rsidRDefault="005D386E" w:rsidP="005D386E">
      <w:pPr>
        <w:pStyle w:val="ARTartustawynprozporzdzenia"/>
        <w:spacing w:before="240"/>
        <w:ind w:firstLine="0"/>
        <w:rPr>
          <w:b/>
          <w:bCs/>
        </w:rPr>
      </w:pPr>
      <w:r>
        <w:rPr>
          <w:b/>
          <w:bCs/>
        </w:rPr>
        <w:t>Wniosek o certyfikację:</w:t>
      </w:r>
    </w:p>
    <w:p w14:paraId="20245DD0" w14:textId="0E18EE00" w:rsidR="00672E9A" w:rsidRDefault="00023CA3" w:rsidP="00672E9A">
      <w:pPr>
        <w:pStyle w:val="ARTartustawynprozporzdzenia"/>
        <w:ind w:firstLine="0"/>
      </w:pPr>
      <w:r>
        <w:t xml:space="preserve">Certyfikacja niepodlegania wykluczeniu oraz certyfikacja zdolności wykonawcy </w:t>
      </w:r>
      <w:r w:rsidR="00DC4F25">
        <w:t xml:space="preserve">będzie </w:t>
      </w:r>
      <w:r>
        <w:t>przeprowadzana na wniosek wykonawcy</w:t>
      </w:r>
      <w:r w:rsidR="00213121">
        <w:t>. We wniosku dostępne będą pola</w:t>
      </w:r>
      <w:r w:rsidR="00DC4F25">
        <w:t xml:space="preserve"> na wypełnienie podstawowych informacji o wykonawcy i wnioskowanym zakresie certyfikacji, </w:t>
      </w:r>
      <w:r w:rsidR="00672E9A">
        <w:t xml:space="preserve">m.in. </w:t>
      </w:r>
      <w:r w:rsidR="00DC4F25">
        <w:t xml:space="preserve">takich jak: </w:t>
      </w:r>
      <w:r w:rsidR="00672E9A">
        <w:t>1 -</w:t>
      </w:r>
      <w:r w:rsidR="00DC4F25">
        <w:t>n</w:t>
      </w:r>
      <w:r w:rsidR="00DC4F25" w:rsidRPr="005B6E39">
        <w:t>azw</w:t>
      </w:r>
      <w:r w:rsidR="00DC4F25">
        <w:t>a</w:t>
      </w:r>
      <w:r w:rsidR="00DC4F25" w:rsidRPr="005B6E39">
        <w:t xml:space="preserve"> </w:t>
      </w:r>
      <w:r w:rsidR="00DC4F25">
        <w:t>wykonawcy</w:t>
      </w:r>
      <w:r w:rsidR="00DC4F25" w:rsidRPr="005B6E39">
        <w:t xml:space="preserve"> ubiegającego się o certyfikację </w:t>
      </w:r>
      <w:r w:rsidR="00DC4F25">
        <w:t>(</w:t>
      </w:r>
      <w:r w:rsidR="00DC4F25" w:rsidRPr="005B6E39">
        <w:t>albo jego imię i nazwisko</w:t>
      </w:r>
      <w:r w:rsidR="00DC4F25">
        <w:t>)</w:t>
      </w:r>
      <w:r w:rsidR="00DC4F25" w:rsidRPr="005B6E39">
        <w:t xml:space="preserve"> oraz </w:t>
      </w:r>
      <w:r w:rsidR="00672E9A">
        <w:t xml:space="preserve">2 - </w:t>
      </w:r>
      <w:r w:rsidR="00DC4F25">
        <w:t xml:space="preserve">wskazanie adresu jego siedziby (albo adresu zamieszkania), </w:t>
      </w:r>
      <w:r w:rsidR="00672E9A">
        <w:t xml:space="preserve">3 - </w:t>
      </w:r>
      <w:r w:rsidR="00DC4F25">
        <w:t>wskazanie</w:t>
      </w:r>
      <w:r w:rsidR="00DC4F25" w:rsidRPr="001067F3">
        <w:t xml:space="preserve"> </w:t>
      </w:r>
      <w:r w:rsidR="00DC4F25">
        <w:t xml:space="preserve">czy wniosek dotyczy certyfikacji niepodlegania wykluczenia czy certyfikacji zdolności wykonawcy, </w:t>
      </w:r>
      <w:r w:rsidR="00672E9A">
        <w:t xml:space="preserve">4 - </w:t>
      </w:r>
      <w:r w:rsidR="00DC4F25">
        <w:t xml:space="preserve">wskazanie zakresu </w:t>
      </w:r>
      <w:r w:rsidR="00DC4F25" w:rsidRPr="001067F3">
        <w:t>wnioskowanej certyfikacji</w:t>
      </w:r>
      <w:r w:rsidR="00DC4F25">
        <w:t xml:space="preserve"> (odnośnie do</w:t>
      </w:r>
      <w:r w:rsidR="00672E9A">
        <w:t xml:space="preserve"> konkretnych</w:t>
      </w:r>
      <w:r w:rsidR="00DC4F25">
        <w:t xml:space="preserve"> przesłanek wykluczenia</w:t>
      </w:r>
      <w:r w:rsidR="00672E9A">
        <w:t xml:space="preserve"> określonych w art. 108 bądź 109 ustawy Pzp oraz zdolności wykonawcy w zakresie</w:t>
      </w:r>
      <w:r w:rsidR="00DC4F25">
        <w:t xml:space="preserve"> </w:t>
      </w:r>
      <w:r w:rsidR="00672E9A">
        <w:t xml:space="preserve">konkretnych </w:t>
      </w:r>
      <w:r w:rsidR="00DC4F25">
        <w:t xml:space="preserve">warunków </w:t>
      </w:r>
      <w:r w:rsidR="00672E9A">
        <w:t>udziału w postępowaniu określonych w art. 112</w:t>
      </w:r>
      <w:r w:rsidR="00D157C2">
        <w:t xml:space="preserve"> ust. 2</w:t>
      </w:r>
      <w:r w:rsidR="00672E9A">
        <w:t xml:space="preserve"> ustawy Pzp), 5 - wskazanie </w:t>
      </w:r>
      <w:r w:rsidR="00DC4F25">
        <w:t xml:space="preserve">czy </w:t>
      </w:r>
      <w:r w:rsidR="00672E9A">
        <w:t>przeprowadzenie certyfikacji może wymagać self-cleaningu (a</w:t>
      </w:r>
      <w:r w:rsidR="00DC4F25">
        <w:t>rt. 2</w:t>
      </w:r>
      <w:r w:rsidR="00AA3EC2">
        <w:t>3</w:t>
      </w:r>
      <w:r w:rsidR="00DC4F25">
        <w:t xml:space="preserve"> ust. 1</w:t>
      </w:r>
      <w:r w:rsidR="00672E9A">
        <w:t>).</w:t>
      </w:r>
    </w:p>
    <w:p w14:paraId="1C7E4A8D" w14:textId="77777777" w:rsidR="006D5665" w:rsidRDefault="00FC73BD" w:rsidP="00672E9A">
      <w:pPr>
        <w:pStyle w:val="ARTartustawynprozporzdzenia"/>
        <w:ind w:firstLine="0"/>
      </w:pPr>
      <w:r>
        <w:t xml:space="preserve">W zawiązku z tym, że projektowana ustawa ogranicza możliwość </w:t>
      </w:r>
      <w:r w:rsidRPr="00FE19C3">
        <w:t>złoż</w:t>
      </w:r>
      <w:r>
        <w:t>enia</w:t>
      </w:r>
      <w:r w:rsidRPr="00FE19C3">
        <w:t xml:space="preserve"> </w:t>
      </w:r>
      <w:r>
        <w:t xml:space="preserve">większej liczby </w:t>
      </w:r>
      <w:r w:rsidRPr="00FE19C3">
        <w:t>wniosk</w:t>
      </w:r>
      <w:r>
        <w:t>ów</w:t>
      </w:r>
      <w:r w:rsidRPr="00FE19C3">
        <w:t xml:space="preserve"> o certyfikację zdolności wykonawcy w zakresie</w:t>
      </w:r>
      <w:r>
        <w:t xml:space="preserve"> tego samego</w:t>
      </w:r>
      <w:r w:rsidRPr="00FE19C3">
        <w:t xml:space="preserve"> warunku udziału w</w:t>
      </w:r>
      <w:r w:rsidR="005C693D">
        <w:t> </w:t>
      </w:r>
      <w:r w:rsidRPr="00FE19C3">
        <w:t>postępowaniu</w:t>
      </w:r>
      <w:r>
        <w:t xml:space="preserve"> i prowadzenia procedury certyfikacji</w:t>
      </w:r>
      <w:r w:rsidRPr="00FE19C3">
        <w:t>,</w:t>
      </w:r>
      <w:r>
        <w:t xml:space="preserve"> w</w:t>
      </w:r>
      <w:r w:rsidR="00382B22">
        <w:t xml:space="preserve">ykonawca będzie również </w:t>
      </w:r>
      <w:r>
        <w:t>obowiązany do zawarci</w:t>
      </w:r>
      <w:r w:rsidR="00C66CDF">
        <w:t>a</w:t>
      </w:r>
      <w:r>
        <w:t xml:space="preserve"> </w:t>
      </w:r>
      <w:r w:rsidR="00382B22">
        <w:t>we wniosku</w:t>
      </w:r>
      <w:r>
        <w:t xml:space="preserve"> stosowanego</w:t>
      </w:r>
      <w:r w:rsidR="00382B22">
        <w:t xml:space="preserve"> oświadczeni</w:t>
      </w:r>
      <w:r>
        <w:t>a.</w:t>
      </w:r>
      <w:r w:rsidR="00382B22">
        <w:t xml:space="preserve"> </w:t>
      </w:r>
      <w:r w:rsidR="00672E9A">
        <w:t xml:space="preserve">Wprowadzenie w projektowanej ustawie wskazanego oświadczenia wykonawcy ma na celu efektywniejsze egzekwowanie </w:t>
      </w:r>
      <w:r>
        <w:t>zakazu</w:t>
      </w:r>
      <w:r w:rsidR="00672E9A" w:rsidRPr="00FE19C3">
        <w:t xml:space="preserve"> </w:t>
      </w:r>
      <w:r w:rsidR="00F07A1E">
        <w:t>składa</w:t>
      </w:r>
      <w:r>
        <w:t>nia</w:t>
      </w:r>
      <w:r w:rsidR="00F07A1E">
        <w:t xml:space="preserve"> w różnych podmiotach certyfikujących, w tym samym czasie</w:t>
      </w:r>
      <w:r w:rsidR="005C693D">
        <w:t>,</w:t>
      </w:r>
      <w:r w:rsidR="00F07A1E">
        <w:t xml:space="preserve"> dwóch lub wię</w:t>
      </w:r>
      <w:r>
        <w:t>kszej liczby</w:t>
      </w:r>
      <w:r w:rsidR="00F07A1E">
        <w:t xml:space="preserve"> wniosków </w:t>
      </w:r>
      <w:r w:rsidR="00672E9A" w:rsidRPr="00FE19C3">
        <w:t>o certyfikację zdolności wykonawcy w zakresie</w:t>
      </w:r>
      <w:r w:rsidR="00672E9A">
        <w:t xml:space="preserve"> </w:t>
      </w:r>
      <w:r w:rsidR="00F07A1E">
        <w:t>tego samego</w:t>
      </w:r>
      <w:r w:rsidR="00672E9A" w:rsidRPr="00FE19C3">
        <w:t xml:space="preserve"> warunku udziału w postępowaniu</w:t>
      </w:r>
      <w:r w:rsidR="005C693D">
        <w:t xml:space="preserve">. Kolejnego wniosku dotyczącego tego samego warunku udziału </w:t>
      </w:r>
      <w:r w:rsidR="005C693D">
        <w:lastRenderedPageBreak/>
        <w:t>w</w:t>
      </w:r>
      <w:r w:rsidR="003C50D0">
        <w:t> </w:t>
      </w:r>
      <w:r w:rsidR="005C693D">
        <w:t>postępowaniu nie można złożyć</w:t>
      </w:r>
      <w:r w:rsidR="00F07A1E">
        <w:t xml:space="preserve"> dopóki nie zakończy się wszczęta </w:t>
      </w:r>
      <w:r w:rsidR="005C693D">
        <w:t xml:space="preserve">wcześniej </w:t>
      </w:r>
      <w:r w:rsidR="00F07A1E">
        <w:t>procedura certyfikacji.</w:t>
      </w:r>
    </w:p>
    <w:p w14:paraId="75F1DC11" w14:textId="5ACDF38E" w:rsidR="00F07A1E" w:rsidRDefault="00F07A1E" w:rsidP="00672E9A">
      <w:pPr>
        <w:pStyle w:val="ARTartustawynprozporzdzenia"/>
        <w:ind w:firstLine="0"/>
      </w:pPr>
      <w:r>
        <w:t>W</w:t>
      </w:r>
      <w:r w:rsidR="00382B22">
        <w:t> </w:t>
      </w:r>
      <w:r>
        <w:t xml:space="preserve">przypadku złożenia wniosku </w:t>
      </w:r>
      <w:r w:rsidRPr="00FE19C3">
        <w:t>o certyfikację zdolności wykonawcy w zakresie tego samego warunku udziału w postępowaniu</w:t>
      </w:r>
      <w:r>
        <w:t xml:space="preserve"> </w:t>
      </w:r>
      <w:r w:rsidRPr="00FE19C3">
        <w:t xml:space="preserve">do więcej niż jednego podmiotu certyfikującego, rozpatrzeniu podlega </w:t>
      </w:r>
      <w:r w:rsidR="00FC73BD">
        <w:t xml:space="preserve">ten </w:t>
      </w:r>
      <w:r w:rsidRPr="00FE19C3">
        <w:t>wniosek</w:t>
      </w:r>
      <w:r w:rsidR="00FC73BD">
        <w:t>, który został</w:t>
      </w:r>
      <w:r w:rsidRPr="00FE19C3">
        <w:t xml:space="preserve"> złożony jako pierwszy.</w:t>
      </w:r>
      <w:r>
        <w:t xml:space="preserve"> </w:t>
      </w:r>
      <w:r w:rsidR="003C50D0">
        <w:t>Zauważenia wymaga, że n</w:t>
      </w:r>
      <w:r>
        <w:t>ie</w:t>
      </w:r>
      <w:r w:rsidR="003C50D0">
        <w:t> </w:t>
      </w:r>
      <w:r>
        <w:t xml:space="preserve">przewidziano </w:t>
      </w:r>
      <w:r w:rsidR="003C50D0">
        <w:t xml:space="preserve">jednak </w:t>
      </w:r>
      <w:r>
        <w:t>dodatkowych skutków prawnych</w:t>
      </w:r>
      <w:r w:rsidR="003C50D0">
        <w:t xml:space="preserve"> wobec wykonawcy, który naruszy projektowany art. 1</w:t>
      </w:r>
      <w:r w:rsidR="00AA3EC2">
        <w:t>8</w:t>
      </w:r>
      <w:r>
        <w:t>.</w:t>
      </w:r>
    </w:p>
    <w:p w14:paraId="7EC78C1C" w14:textId="0CC26052" w:rsidR="006D5665" w:rsidRDefault="006D5665" w:rsidP="00FC73BD">
      <w:pPr>
        <w:pStyle w:val="ARTartustawynprozporzdzenia"/>
        <w:ind w:firstLine="0"/>
      </w:pPr>
      <w:r>
        <w:t>Dla wyjaśnienia powyższych kwestii istotne jest, iż w</w:t>
      </w:r>
      <w:r w:rsidR="00FC73BD">
        <w:t>szczęciem procedury</w:t>
      </w:r>
      <w:r>
        <w:t xml:space="preserve"> certyfikacji</w:t>
      </w:r>
      <w:r w:rsidR="00FC73BD">
        <w:t xml:space="preserve"> jest samo złożenie wniosku</w:t>
      </w:r>
      <w:r>
        <w:t xml:space="preserve"> do podmiotu certyfikującego</w:t>
      </w:r>
      <w:r w:rsidR="00FC73BD">
        <w:t xml:space="preserve">, </w:t>
      </w:r>
      <w:r w:rsidR="006500CE">
        <w:t>przy czym</w:t>
      </w:r>
      <w:r w:rsidR="00FC73BD">
        <w:t xml:space="preserve"> procedura ta nie jest procedurą o</w:t>
      </w:r>
      <w:r w:rsidR="006500CE">
        <w:t> </w:t>
      </w:r>
      <w:r w:rsidR="00FC73BD">
        <w:t>charakterze administracyjnym</w:t>
      </w:r>
      <w:r>
        <w:t>. C</w:t>
      </w:r>
      <w:r w:rsidR="00924791">
        <w:t>elem</w:t>
      </w:r>
      <w:r>
        <w:t xml:space="preserve"> procedury</w:t>
      </w:r>
      <w:r w:rsidR="00924791">
        <w:t xml:space="preserve"> jest</w:t>
      </w:r>
      <w:r>
        <w:t xml:space="preserve"> bowiem</w:t>
      </w:r>
      <w:r w:rsidR="00924791">
        <w:t xml:space="preserve"> doprowadzenia do zawarcia umowy cywilnej</w:t>
      </w:r>
      <w:r w:rsidR="00FC73BD">
        <w:t xml:space="preserve">. </w:t>
      </w:r>
    </w:p>
    <w:p w14:paraId="38760AC7" w14:textId="11F4BA58" w:rsidR="00FC73BD" w:rsidRPr="00FE19C3" w:rsidRDefault="00924791" w:rsidP="00FC73BD">
      <w:pPr>
        <w:pStyle w:val="ARTartustawynprozporzdzenia"/>
        <w:ind w:firstLine="0"/>
      </w:pPr>
      <w:r>
        <w:t xml:space="preserve">Kwestie </w:t>
      </w:r>
      <w:r w:rsidR="006D5665">
        <w:t xml:space="preserve">techniczne związane z złożeniem </w:t>
      </w:r>
      <w:r>
        <w:t xml:space="preserve">wniosku </w:t>
      </w:r>
      <w:r w:rsidR="006D5665">
        <w:t>o certyfikację oraz jego przyjęciem przez podmiot certyfikujący (w przypadku certyfikacji zdolności</w:t>
      </w:r>
      <w:r w:rsidR="004D3433">
        <w:t xml:space="preserve"> wykonawcy</w:t>
      </w:r>
      <w:r w:rsidR="006D5665">
        <w:t xml:space="preserve"> – podmiot wybrany przez wykonawcę), a także dalsze </w:t>
      </w:r>
      <w:r>
        <w:t>postępowanie z wnioskiem</w:t>
      </w:r>
      <w:r w:rsidR="006D5665">
        <w:t xml:space="preserve">, zostaną uregulowane </w:t>
      </w:r>
      <w:r>
        <w:t>w</w:t>
      </w:r>
      <w:r w:rsidR="006D5665">
        <w:t>e wskazywanym wyżej</w:t>
      </w:r>
      <w:r>
        <w:t xml:space="preserve"> </w:t>
      </w:r>
      <w:r w:rsidRPr="00A83A29">
        <w:t>program</w:t>
      </w:r>
      <w:r>
        <w:t>ie</w:t>
      </w:r>
      <w:r w:rsidRPr="00A83A29">
        <w:t xml:space="preserve"> oceny zgodności certyfikacji</w:t>
      </w:r>
      <w:r>
        <w:t xml:space="preserve"> przygotowywanym przez ministra</w:t>
      </w:r>
      <w:r w:rsidRPr="002D3B60">
        <w:t xml:space="preserve"> </w:t>
      </w:r>
      <w:r w:rsidRPr="00A83A29">
        <w:t>właściwego do spraw gospodarki</w:t>
      </w:r>
      <w:r>
        <w:t>, na podstawie projektowanego art. 2</w:t>
      </w:r>
      <w:r w:rsidR="00B93F7E">
        <w:t>1</w:t>
      </w:r>
      <w:r>
        <w:t>.</w:t>
      </w:r>
    </w:p>
    <w:p w14:paraId="7F6E0731" w14:textId="6F44E79B" w:rsidR="00382B22" w:rsidRDefault="00382B22" w:rsidP="00672E9A">
      <w:pPr>
        <w:pStyle w:val="ARTartustawynprozporzdzenia"/>
        <w:ind w:firstLine="0"/>
      </w:pPr>
      <w:r>
        <w:t xml:space="preserve">We wniosku </w:t>
      </w:r>
      <w:r w:rsidR="00924791">
        <w:t>o certyfikację</w:t>
      </w:r>
      <w:r>
        <w:t xml:space="preserve"> mogą znaleźć się również dodatkowe informacje nieprzewidziane w ustawie, mające charakter bardziej techniczny</w:t>
      </w:r>
      <w:r w:rsidR="00F30691">
        <w:t>.</w:t>
      </w:r>
      <w:r>
        <w:t xml:space="preserve"> Szczegółowy zakres informacji zawartych we wniosku lub jego wzór </w:t>
      </w:r>
      <w:r w:rsidR="00924791">
        <w:t xml:space="preserve">również </w:t>
      </w:r>
      <w:r>
        <w:t>zostan</w:t>
      </w:r>
      <w:r w:rsidR="00924791">
        <w:t>ą</w:t>
      </w:r>
      <w:r>
        <w:t xml:space="preserve"> określon</w:t>
      </w:r>
      <w:r w:rsidR="00924791">
        <w:t xml:space="preserve">e </w:t>
      </w:r>
      <w:r>
        <w:t xml:space="preserve">w </w:t>
      </w:r>
      <w:r w:rsidR="00924791">
        <w:t xml:space="preserve">ww. </w:t>
      </w:r>
      <w:r w:rsidRPr="00A83A29">
        <w:t>program</w:t>
      </w:r>
      <w:r>
        <w:t>ie</w:t>
      </w:r>
      <w:r w:rsidRPr="00A83A29">
        <w:t xml:space="preserve"> oceny zgodności certyfikacji</w:t>
      </w:r>
      <w:r>
        <w:t>.</w:t>
      </w:r>
    </w:p>
    <w:p w14:paraId="2090094A" w14:textId="7D8D3198" w:rsidR="00B24512" w:rsidRPr="00B24512" w:rsidRDefault="00B24512" w:rsidP="00B24512">
      <w:pPr>
        <w:pStyle w:val="ARTartustawynprozporzdzenia"/>
        <w:spacing w:before="240"/>
        <w:ind w:firstLine="0"/>
        <w:rPr>
          <w:b/>
          <w:bCs/>
        </w:rPr>
      </w:pPr>
      <w:r>
        <w:rPr>
          <w:b/>
          <w:bCs/>
        </w:rPr>
        <w:t>Zawarcie umowy oraz przeprowadzenie procedury certyfikacji:</w:t>
      </w:r>
    </w:p>
    <w:p w14:paraId="151ECFE0" w14:textId="05C1B02F" w:rsidR="006500CE" w:rsidRDefault="006500CE" w:rsidP="006500CE">
      <w:pPr>
        <w:pStyle w:val="ARTartustawynprozporzdzenia"/>
        <w:ind w:firstLine="0"/>
      </w:pPr>
      <w:r>
        <w:t xml:space="preserve">Procedura certyfikacji będzie przeprowadzana na podstawie umowy zawieranej między wykonawcą a podmiotem certyfikującym. Zgodnie z wyborem stron umowy, wykonawca, wraz z umową bądź już po jej zawarciu, będzie przekazywał podmiotowi certyfikującemu </w:t>
      </w:r>
      <w:r w:rsidRPr="00C044B2">
        <w:t>podmiotowe środki dowodowe</w:t>
      </w:r>
      <w:r>
        <w:t xml:space="preserve">, aby potwierdzić </w:t>
      </w:r>
      <w:r w:rsidRPr="00C044B2">
        <w:t xml:space="preserve">brak </w:t>
      </w:r>
      <w:r>
        <w:t xml:space="preserve">istnienia </w:t>
      </w:r>
      <w:r w:rsidRPr="00C044B2">
        <w:t>podstaw wykluczenia</w:t>
      </w:r>
      <w:r>
        <w:t xml:space="preserve"> – jeżeli certyfikacja dotyczy potwierdzenia niepodlegania wykluczeniu,</w:t>
      </w:r>
      <w:r w:rsidRPr="00C044B2">
        <w:t xml:space="preserve"> </w:t>
      </w:r>
      <w:r>
        <w:t xml:space="preserve">lub w celu potwierdzenia </w:t>
      </w:r>
      <w:r w:rsidRPr="00C044B2">
        <w:t>posiadani</w:t>
      </w:r>
      <w:r>
        <w:t>a</w:t>
      </w:r>
      <w:r w:rsidRPr="00C044B2">
        <w:t xml:space="preserve"> zdolności do należytego wykonania zamówienia</w:t>
      </w:r>
      <w:r>
        <w:t xml:space="preserve"> – jeżeli certyfikacja dotyczy zdolności do wykonania zamówienia. Ponadto, wykonawca będzie przekazywał podmiotowi certyfikującemu informacje oraz </w:t>
      </w:r>
      <w:r w:rsidR="000807BD">
        <w:t xml:space="preserve">dokumenty </w:t>
      </w:r>
      <w:r>
        <w:t xml:space="preserve">niezbędne do przeprowadzenia procedury samooczyszczenia, o ile wniosek wskazywał na taką potrzebę lub </w:t>
      </w:r>
      <w:r w:rsidR="000807BD">
        <w:t xml:space="preserve">potrzeba ta </w:t>
      </w:r>
      <w:r>
        <w:t>wyniknęła</w:t>
      </w:r>
      <w:r w:rsidR="000807BD">
        <w:t xml:space="preserve"> później (</w:t>
      </w:r>
      <w:r>
        <w:t>podczas zawierania umowy przez strony</w:t>
      </w:r>
      <w:r w:rsidR="001D534F">
        <w:t xml:space="preserve"> lub już po jej zawarciu – w tej sytuacji strony aneksują umowę w niezbędnym zakresie)</w:t>
      </w:r>
      <w:r>
        <w:t>.</w:t>
      </w:r>
    </w:p>
    <w:p w14:paraId="1388E446" w14:textId="25B69314" w:rsidR="00A7515F" w:rsidRDefault="006500CE" w:rsidP="00A7515F">
      <w:pPr>
        <w:pStyle w:val="ARTartustawynprozporzdzenia"/>
        <w:ind w:firstLine="0"/>
      </w:pPr>
      <w:r>
        <w:lastRenderedPageBreak/>
        <w:t>Mając na uwadze potrzebę ułatwienia działania wykonawcy oraz usprawnienia procedury</w:t>
      </w:r>
      <w:r w:rsidR="001D534F">
        <w:t xml:space="preserve"> certyfikacji</w:t>
      </w:r>
      <w:r>
        <w:t xml:space="preserve">, wykonawca, w trakcie zawierania umowy lub już po jej zawarciu, będzie mógł złożyć </w:t>
      </w:r>
      <w:r w:rsidRPr="003C6B23">
        <w:t xml:space="preserve">oświadczenie o wyrażeniu zgody na zwrócenie się przez podmiot certyfikujący do właściwych organów odpowiednio o wydanie </w:t>
      </w:r>
      <w:r>
        <w:t>podmiotowych środków dowodowych</w:t>
      </w:r>
      <w:r w:rsidRPr="003C6B23">
        <w:t xml:space="preserve"> potwierdzających, że wykonawca nie zalega z opłacaniem podatków i opłat oraz składek na ubezpieczenia społeczne i zdrowotne</w:t>
      </w:r>
      <w:r>
        <w:t>.</w:t>
      </w:r>
      <w:r w:rsidR="00A7515F">
        <w:t xml:space="preserve"> W takim przypadku, to podmiot certyfikujący będzie zwracał się do właściwych organów o wydanie </w:t>
      </w:r>
      <w:r w:rsidR="00DB5A7C">
        <w:t>n</w:t>
      </w:r>
      <w:r w:rsidR="00A7515F">
        <w:t>a potrzeby procedury certyfikacji</w:t>
      </w:r>
      <w:r w:rsidR="00DB5A7C">
        <w:t xml:space="preserve"> i aktualizacji certyfikatu zaświadczeń </w:t>
      </w:r>
      <w:r w:rsidR="00A7515F" w:rsidRPr="00463DF1">
        <w:t>potwierdzając</w:t>
      </w:r>
      <w:r w:rsidR="00A7515F">
        <w:t>ych</w:t>
      </w:r>
      <w:r w:rsidR="00A7515F" w:rsidRPr="00463DF1">
        <w:t xml:space="preserve">, że wykonawca nie zalega z opłacaniem podatków i opłat oraz </w:t>
      </w:r>
      <w:r w:rsidR="00A7515F">
        <w:t xml:space="preserve">opłacaniem </w:t>
      </w:r>
      <w:r w:rsidR="00A7515F" w:rsidRPr="00463DF1">
        <w:t xml:space="preserve">składek na ubezpieczenia społeczne i zdrowotne, </w:t>
      </w:r>
      <w:r w:rsidR="00A7515F">
        <w:t xml:space="preserve">na warunkach określonych w rozporządzeniu </w:t>
      </w:r>
      <w:r w:rsidR="00A7515F" w:rsidRPr="00AC19C1">
        <w:rPr>
          <w:rFonts w:ascii="Times New Roman" w:hAnsi="Times New Roman" w:cs="Times New Roman"/>
          <w:szCs w:val="24"/>
        </w:rPr>
        <w:t xml:space="preserve">Ministra Rozwoju, Pracy i Technologii z dnia 23 grudnia 2020 r. </w:t>
      </w:r>
      <w:r w:rsidR="00A7515F">
        <w:rPr>
          <w:rFonts w:ascii="Times New Roman" w:hAnsi="Times New Roman" w:cs="Times New Roman"/>
          <w:szCs w:val="24"/>
        </w:rPr>
        <w:t xml:space="preserve">w </w:t>
      </w:r>
      <w:r w:rsidR="00A7515F" w:rsidRPr="00AC19C1">
        <w:rPr>
          <w:rFonts w:ascii="Times New Roman" w:hAnsi="Times New Roman" w:cs="Times New Roman"/>
          <w:szCs w:val="24"/>
        </w:rPr>
        <w:t>sprawie podmiotowych środków dowodowych oraz innych dokumentów lub oświadczeń, jakich może żądać zamawiający od wykonawcy</w:t>
      </w:r>
      <w:r w:rsidR="00A7515F">
        <w:rPr>
          <w:rFonts w:ascii="Times New Roman" w:hAnsi="Times New Roman" w:cs="Times New Roman"/>
          <w:szCs w:val="24"/>
        </w:rPr>
        <w:t>, tj. aktualizowanego co 3 miesiące.</w:t>
      </w:r>
    </w:p>
    <w:p w14:paraId="53257F06" w14:textId="2923596C" w:rsidR="00A7515F" w:rsidRDefault="00A7515F" w:rsidP="00A7515F">
      <w:pPr>
        <w:pStyle w:val="ARTartustawynprozporzdzenia"/>
        <w:ind w:firstLine="0"/>
      </w:pPr>
      <w:r>
        <w:t>Jednocześnie, w</w:t>
      </w:r>
      <w:r w:rsidRPr="007D0AF3">
        <w:t xml:space="preserve"> przypadku podmiotowych środków dowodowych, które </w:t>
      </w:r>
      <w:r>
        <w:t xml:space="preserve">można </w:t>
      </w:r>
      <w:r w:rsidRPr="007D0AF3">
        <w:t xml:space="preserve">uzyskać za pomocą </w:t>
      </w:r>
      <w:r>
        <w:t>bezpłatnych i ogólnodostępnych baz danych (zwłaszcza z rejestrów publicznych)</w:t>
      </w:r>
      <w:r w:rsidRPr="007D0AF3">
        <w:t xml:space="preserve">, </w:t>
      </w:r>
      <w:r>
        <w:t>podmiot certyfikujący samodzielnie będzie pozyskiwał te podmiotowe środki dowodowe w</w:t>
      </w:r>
      <w:r w:rsidR="00D661F8">
        <w:t> </w:t>
      </w:r>
      <w:r>
        <w:t>zakresie niezbędnym do dokonania certyfikacji niepodlegania wykluczeniu.</w:t>
      </w:r>
    </w:p>
    <w:p w14:paraId="5722D49F" w14:textId="6C2B9686" w:rsidR="00A7515F" w:rsidRPr="00A83A29" w:rsidRDefault="00A7515F" w:rsidP="00FD1DC5">
      <w:pPr>
        <w:pStyle w:val="ARTartustawynprozporzdzenia"/>
        <w:ind w:firstLine="0"/>
      </w:pPr>
      <w:r>
        <w:t xml:space="preserve">Projektowana ustawa zakłada, że procedura certyfikacji </w:t>
      </w:r>
      <w:r w:rsidRPr="00A83A29">
        <w:t>wykonawców zamówień publicznych</w:t>
      </w:r>
      <w:r>
        <w:t xml:space="preserve"> powinna być przeprowadzona przez podmiot certyfikujący w ciągu 30 dni od dnia otrzymania od wykonawcy wszystkich niezbędnych dokumentów, w tym podmiotowych środków dowodowych, oraz wniesienia opłaty przewidzianej umową. </w:t>
      </w:r>
      <w:bookmarkStart w:id="9" w:name="_Hlk140222096"/>
      <w:r>
        <w:t>S</w:t>
      </w:r>
      <w:r w:rsidRPr="00A83A29">
        <w:t xml:space="preserve">zczegółowy sposób przeprowadzania procedury certyfikacji, </w:t>
      </w:r>
      <w:r>
        <w:t xml:space="preserve">w tym </w:t>
      </w:r>
      <w:r w:rsidRPr="00A83A29">
        <w:t>czynności wykonywane w celu zawarcia umowy</w:t>
      </w:r>
      <w:r w:rsidR="00FD1DC5">
        <w:t xml:space="preserve"> </w:t>
      </w:r>
      <w:r w:rsidRPr="00A83A29">
        <w:t xml:space="preserve">oraz po jej zawarciu, </w:t>
      </w:r>
      <w:r w:rsidR="00FD1DC5">
        <w:t xml:space="preserve">a także wskazywane już wyżej: </w:t>
      </w:r>
      <w:r w:rsidRPr="00A83A29">
        <w:t>treść</w:t>
      </w:r>
      <w:r>
        <w:t xml:space="preserve"> lub</w:t>
      </w:r>
      <w:r w:rsidRPr="00A83A29">
        <w:t xml:space="preserve"> wzór </w:t>
      </w:r>
      <w:r w:rsidR="00FD1DC5">
        <w:t xml:space="preserve">wniosku, </w:t>
      </w:r>
      <w:r w:rsidRPr="00A83A29">
        <w:t xml:space="preserve">sposób </w:t>
      </w:r>
      <w:r w:rsidR="00FD1DC5">
        <w:t xml:space="preserve">jego </w:t>
      </w:r>
      <w:r w:rsidRPr="00A83A29">
        <w:t>składania</w:t>
      </w:r>
      <w:r>
        <w:t xml:space="preserve"> </w:t>
      </w:r>
      <w:r w:rsidR="00FD1DC5">
        <w:t>i dalszego postępowania z nim, kwestie związane ze składaniem niezbędnych</w:t>
      </w:r>
      <w:r w:rsidRPr="00A83A29">
        <w:t xml:space="preserve"> dokumentów, </w:t>
      </w:r>
      <w:r w:rsidR="00FD1DC5">
        <w:t xml:space="preserve">jak również </w:t>
      </w:r>
      <w:r w:rsidRPr="00A83A29">
        <w:t>sposób aktualizacji certyfikatu</w:t>
      </w:r>
      <w:r>
        <w:t xml:space="preserve">, </w:t>
      </w:r>
      <w:r w:rsidR="00FD1DC5">
        <w:t xml:space="preserve">zostaną </w:t>
      </w:r>
      <w:r>
        <w:t>określ</w:t>
      </w:r>
      <w:r w:rsidR="00FD1DC5">
        <w:t>one w</w:t>
      </w:r>
      <w:r>
        <w:t xml:space="preserve"> </w:t>
      </w:r>
      <w:r w:rsidRPr="00A83A29">
        <w:t>program oceny zgodności certyfikacji</w:t>
      </w:r>
      <w:r w:rsidR="00FD1DC5">
        <w:t>. Po przygotowaniu p</w:t>
      </w:r>
      <w:r w:rsidR="00FD1DC5" w:rsidRPr="00A83A29">
        <w:t>rogram</w:t>
      </w:r>
      <w:r w:rsidR="00FD1DC5">
        <w:t>u</w:t>
      </w:r>
      <w:r w:rsidR="00FD1DC5" w:rsidRPr="00A83A29">
        <w:t xml:space="preserve"> oceny zgodności </w:t>
      </w:r>
      <w:r>
        <w:t xml:space="preserve">przez </w:t>
      </w:r>
      <w:r w:rsidRPr="00A83A29">
        <w:t>ministra właściwego do spraw gospodarki</w:t>
      </w:r>
      <w:bookmarkEnd w:id="9"/>
      <w:r w:rsidR="00FD1DC5">
        <w:t xml:space="preserve">, zostanie on </w:t>
      </w:r>
      <w:r w:rsidRPr="00A83A29">
        <w:t xml:space="preserve">udostępniany w Biuletynie Informacji Publicznej na stronie podmiotowej urzędu obsługującego </w:t>
      </w:r>
      <w:r w:rsidR="00FD1DC5">
        <w:t xml:space="preserve">tego </w:t>
      </w:r>
      <w:r w:rsidRPr="00A83A29">
        <w:t>ministra oraz stronie podmiotowej Polskiego Centrum Akredytacji.</w:t>
      </w:r>
    </w:p>
    <w:p w14:paraId="0FDBA010" w14:textId="5D6E99DC" w:rsidR="00FD1DC5" w:rsidRDefault="00D661F8" w:rsidP="00FD1DC5">
      <w:pPr>
        <w:pStyle w:val="ARTartustawynprozporzdzenia"/>
        <w:ind w:firstLine="0"/>
      </w:pPr>
      <w:r>
        <w:t>Projektowana ustawa reguluje także kwestię</w:t>
      </w:r>
      <w:r w:rsidR="00FD1DC5">
        <w:t xml:space="preserve"> zakończeni</w:t>
      </w:r>
      <w:r>
        <w:t>a</w:t>
      </w:r>
      <w:r w:rsidR="00FD1DC5">
        <w:t xml:space="preserve"> procedury certyfikacji, w ramach której podmiot certyfikujący</w:t>
      </w:r>
      <w:r w:rsidR="00FD1DC5" w:rsidRPr="0042626F">
        <w:t xml:space="preserve"> </w:t>
      </w:r>
      <w:r w:rsidR="00FD1DC5" w:rsidRPr="0031689E">
        <w:t>zawiad</w:t>
      </w:r>
      <w:r w:rsidR="00FD1DC5">
        <w:t>omi</w:t>
      </w:r>
      <w:r w:rsidR="00FD1DC5" w:rsidRPr="0031689E">
        <w:t xml:space="preserve"> </w:t>
      </w:r>
      <w:r w:rsidR="00FD1DC5">
        <w:t xml:space="preserve">wykonawcę bądź o </w:t>
      </w:r>
      <w:r>
        <w:t>udzieleniu</w:t>
      </w:r>
      <w:r w:rsidR="00FD1DC5">
        <w:t xml:space="preserve"> bądź o</w:t>
      </w:r>
      <w:r w:rsidR="00FD1DC5" w:rsidRPr="0031689E">
        <w:t xml:space="preserve"> </w:t>
      </w:r>
      <w:r w:rsidR="00FD1DC5">
        <w:t xml:space="preserve">odmowie </w:t>
      </w:r>
      <w:r>
        <w:t>udzielenia</w:t>
      </w:r>
      <w:r w:rsidR="00FD1DC5">
        <w:t xml:space="preserve"> certyfikacji. Możliwość odm</w:t>
      </w:r>
      <w:r w:rsidR="005D2B7B">
        <w:t>owy</w:t>
      </w:r>
      <w:r w:rsidR="00FD1DC5">
        <w:t xml:space="preserve"> </w:t>
      </w:r>
      <w:r>
        <w:t>udzielenia</w:t>
      </w:r>
      <w:r w:rsidR="00FD1DC5">
        <w:t xml:space="preserve"> certyfikacji związana jest, w przypadku certyfikacji niepodlegania wykluczeniu, z niepotwierdzeniem braku istnienia podstaw wykluczenia wykonawcy z udziału w postępowaniu w zakresie objętym procedurą. </w:t>
      </w:r>
      <w:r w:rsidR="00FD1DC5">
        <w:lastRenderedPageBreak/>
        <w:t>W</w:t>
      </w:r>
      <w:r>
        <w:t> </w:t>
      </w:r>
      <w:r w:rsidR="00FD1DC5">
        <w:t>przypadku zaś certyfikacji zdolności</w:t>
      </w:r>
      <w:r w:rsidR="004D3433">
        <w:t xml:space="preserve"> wykonawcy</w:t>
      </w:r>
      <w:r w:rsidR="00FD1DC5">
        <w:t>, z niepotwierdzeniem posiadania przez wykonawcę zdolności do należytego wykonania zamówienia, w zakresie objętym procedurą certyfikacji.</w:t>
      </w:r>
    </w:p>
    <w:p w14:paraId="017362BD" w14:textId="7B8D06FC" w:rsidR="00CB4F52" w:rsidRDefault="00FD1DC5" w:rsidP="00CB4F52">
      <w:pPr>
        <w:pStyle w:val="ARTartustawynprozporzdzenia"/>
        <w:ind w:firstLine="0"/>
      </w:pPr>
      <w:r>
        <w:t xml:space="preserve">W przypadku odmowy </w:t>
      </w:r>
      <w:r w:rsidR="00D661F8">
        <w:t xml:space="preserve">udzielenia </w:t>
      </w:r>
      <w:r>
        <w:t xml:space="preserve">certyfikacji, podmiot certyfikujący musi podać uzasadnienie faktyczne i prawne swojej decyzji. Wykonawca zaś może złożyć </w:t>
      </w:r>
      <w:r w:rsidRPr="002C3F0D">
        <w:t>wniose</w:t>
      </w:r>
      <w:r>
        <w:t>k o ponowne rozpatrzenie sprawy do</w:t>
      </w:r>
      <w:r w:rsidR="00CB4F52">
        <w:t xml:space="preserve"> tego</w:t>
      </w:r>
      <w:r>
        <w:t xml:space="preserve"> podmiotu certyfikującego, który odmówił </w:t>
      </w:r>
      <w:r w:rsidR="00D661F8">
        <w:t>udzielenia</w:t>
      </w:r>
      <w:r>
        <w:t xml:space="preserve"> certyfikacji, w terminie 21 dni od dnia doręczenia wykonawcy </w:t>
      </w:r>
      <w:r w:rsidR="00D661F8">
        <w:t xml:space="preserve">ww. </w:t>
      </w:r>
      <w:r>
        <w:t xml:space="preserve">informacji. </w:t>
      </w:r>
    </w:p>
    <w:p w14:paraId="557F690A" w14:textId="60A4F73F" w:rsidR="00CB4F52" w:rsidRDefault="00FD1DC5" w:rsidP="00CB4F52">
      <w:pPr>
        <w:pStyle w:val="ARTartustawynprozporzdzenia"/>
        <w:ind w:firstLine="0"/>
      </w:pPr>
      <w:r>
        <w:t xml:space="preserve">Wniosek o ponowne rozpatrzenie sprawy </w:t>
      </w:r>
      <w:r w:rsidR="00CB4F52">
        <w:t>powinien być</w:t>
      </w:r>
      <w:r>
        <w:t xml:space="preserve"> rozpatrz</w:t>
      </w:r>
      <w:r w:rsidR="00CB4F52">
        <w:t xml:space="preserve">ony przez podmiot certyfikujący </w:t>
      </w:r>
      <w:r w:rsidRPr="00A1057F">
        <w:t xml:space="preserve">w terminie nie dłuższym niż </w:t>
      </w:r>
      <w:r>
        <w:t>14</w:t>
      </w:r>
      <w:r w:rsidRPr="00A1057F">
        <w:t xml:space="preserve"> dni od dnia jego złożenia</w:t>
      </w:r>
      <w:r>
        <w:t>.</w:t>
      </w:r>
      <w:r w:rsidR="00CB4F52">
        <w:t xml:space="preserve"> Jeżeli podmiot certyfikujący </w:t>
      </w:r>
      <w:r>
        <w:t>ponownie odm</w:t>
      </w:r>
      <w:r w:rsidR="00CB4F52">
        <w:t xml:space="preserve">ówił </w:t>
      </w:r>
      <w:r w:rsidR="00D661F8">
        <w:t xml:space="preserve">udzielenia </w:t>
      </w:r>
      <w:r>
        <w:t>certyfikacji</w:t>
      </w:r>
      <w:r w:rsidR="00D661F8">
        <w:t>, to</w:t>
      </w:r>
      <w:r>
        <w:t xml:space="preserve"> </w:t>
      </w:r>
      <w:r w:rsidR="00CB4F52">
        <w:t>wykonawca nie ma już możliwości podejmowania dalszych działań w ramach tej procedury i ulega ona ostatecznemu zakończeniu</w:t>
      </w:r>
      <w:r>
        <w:t>.</w:t>
      </w:r>
    </w:p>
    <w:p w14:paraId="34458138" w14:textId="578CE9A3" w:rsidR="00CB4F52" w:rsidRDefault="00CB4F52" w:rsidP="00D661F8">
      <w:pPr>
        <w:pStyle w:val="ARTartustawynprozporzdzenia"/>
        <w:spacing w:before="240"/>
        <w:ind w:firstLine="0"/>
      </w:pPr>
      <w:r>
        <w:t xml:space="preserve">W przypadku </w:t>
      </w:r>
      <w:r w:rsidR="00FD1DC5">
        <w:t>certyfikacji niepodlegania wykluczeniu</w:t>
      </w:r>
      <w:r>
        <w:t xml:space="preserve">, jeżeli zachodzi konieczność przeprowadzenia </w:t>
      </w:r>
      <w:r w:rsidRPr="00CB4F52">
        <w:rPr>
          <w:i/>
          <w:iCs/>
        </w:rPr>
        <w:t>self-cleaningu</w:t>
      </w:r>
      <w:r>
        <w:t xml:space="preserve"> w zakresie </w:t>
      </w:r>
      <w:r w:rsidR="00FD1DC5" w:rsidRPr="00D00B87">
        <w:t>podstaw wykluczenia</w:t>
      </w:r>
      <w:r w:rsidR="00FD1DC5">
        <w:t xml:space="preserve">, o których mowa </w:t>
      </w:r>
      <w:r w:rsidR="00FD1DC5" w:rsidRPr="00A9353F">
        <w:t xml:space="preserve">w </w:t>
      </w:r>
      <w:r w:rsidR="00FD1DC5">
        <w:t>art</w:t>
      </w:r>
      <w:r w:rsidR="00FD1DC5" w:rsidRPr="00A9353F">
        <w:t xml:space="preserve">. 108 ust. 1 pkt 1, 2 i 5 lub </w:t>
      </w:r>
      <w:r w:rsidR="00FD1DC5">
        <w:t>podstaw wykluczenia, o których mowa w art</w:t>
      </w:r>
      <w:r w:rsidR="00FD1DC5" w:rsidRPr="00A9353F">
        <w:t>. 109 ust. 1 pkt 2-5 i 7-10</w:t>
      </w:r>
      <w:r w:rsidR="00FD1DC5">
        <w:t xml:space="preserve"> Prawa zamówień publicznych</w:t>
      </w:r>
      <w:r>
        <w:t xml:space="preserve"> (o ile wykonawca wnioskował o certyfikację w tym zakresie)</w:t>
      </w:r>
      <w:r w:rsidR="00FD1DC5">
        <w:t xml:space="preserve">, </w:t>
      </w:r>
      <w:r>
        <w:t>podmiot certyfikujący nie może odmówić certyfikacji,</w:t>
      </w:r>
      <w:r w:rsidR="00FD1DC5">
        <w:t xml:space="preserve"> w przypadku gdy</w:t>
      </w:r>
      <w:r>
        <w:t xml:space="preserve"> wykonawca</w:t>
      </w:r>
      <w:r w:rsidR="00FD1DC5">
        <w:t xml:space="preserve"> udowodni</w:t>
      </w:r>
      <w:r>
        <w:t xml:space="preserve">, </w:t>
      </w:r>
      <w:r w:rsidR="00FD1DC5" w:rsidRPr="00A9353F">
        <w:t>że spełnił łącznie przesłanki</w:t>
      </w:r>
      <w:r>
        <w:t xml:space="preserve"> wskazane w projektowanym art. 2</w:t>
      </w:r>
      <w:r w:rsidR="00B93F7E">
        <w:t>3</w:t>
      </w:r>
      <w:r>
        <w:t xml:space="preserve"> ust. 1 pkt 1-3. Przesłanki te sformułowane zostały analogicznie do przesłanek </w:t>
      </w:r>
      <w:r w:rsidRPr="00CB4F52">
        <w:rPr>
          <w:i/>
          <w:iCs/>
        </w:rPr>
        <w:t>self-cleaningu</w:t>
      </w:r>
      <w:r>
        <w:t xml:space="preserve"> uregulowanych w art. 110 ust. 2 ustawy Pzp.</w:t>
      </w:r>
      <w:bookmarkStart w:id="10" w:name="mip59346978"/>
      <w:bookmarkEnd w:id="10"/>
      <w:r>
        <w:t xml:space="preserve"> Zadaniem p</w:t>
      </w:r>
      <w:r w:rsidR="00FD1DC5">
        <w:t>odmiot</w:t>
      </w:r>
      <w:r>
        <w:t>u</w:t>
      </w:r>
      <w:r w:rsidR="00FD1DC5">
        <w:t xml:space="preserve"> certyfikując</w:t>
      </w:r>
      <w:r>
        <w:t>ego jest</w:t>
      </w:r>
      <w:r w:rsidR="00FD1DC5">
        <w:t xml:space="preserve"> </w:t>
      </w:r>
      <w:r w:rsidR="00FD1DC5" w:rsidRPr="0099581E">
        <w:t>oceni</w:t>
      </w:r>
      <w:r>
        <w:t>enie</w:t>
      </w:r>
      <w:r w:rsidR="00FD1DC5" w:rsidRPr="0099581E">
        <w:t xml:space="preserve"> czy podjęte przez wykonawcę czynności</w:t>
      </w:r>
      <w:r>
        <w:t xml:space="preserve"> wskazane w przepisie </w:t>
      </w:r>
      <w:r w:rsidR="00FD1DC5" w:rsidRPr="0099581E">
        <w:t>są wystarczające do wykazania jego rzetelności</w:t>
      </w:r>
      <w:r>
        <w:t xml:space="preserve">. </w:t>
      </w:r>
      <w:r w:rsidR="00FD1DC5" w:rsidRPr="0099581E">
        <w:t>Jeżeli podjęte przez wykonawcę czynności</w:t>
      </w:r>
      <w:r>
        <w:t xml:space="preserve"> </w:t>
      </w:r>
      <w:r w:rsidR="00FD1DC5" w:rsidRPr="0099581E">
        <w:t xml:space="preserve">nie są wystarczające do wykazania jego rzetelności, </w:t>
      </w:r>
      <w:r>
        <w:t xml:space="preserve">podmiot certyfikujący </w:t>
      </w:r>
      <w:r w:rsidR="00FD1DC5">
        <w:t>odmawia dokonania certyfikacji niepodlegania wykluczeniu</w:t>
      </w:r>
      <w:r>
        <w:t>.</w:t>
      </w:r>
    </w:p>
    <w:p w14:paraId="36238050" w14:textId="0D49A4EA" w:rsidR="001552FA" w:rsidRDefault="001552FA" w:rsidP="001552FA">
      <w:pPr>
        <w:pStyle w:val="ARTartustawynprozporzdzenia"/>
        <w:ind w:firstLine="0"/>
      </w:pPr>
      <w:r>
        <w:t>Natomiast w</w:t>
      </w:r>
      <w:r w:rsidR="00CB4F52">
        <w:t xml:space="preserve"> przypadku pozytywnego zakończenia procedury certyfikacji, </w:t>
      </w:r>
      <w:r w:rsidR="00FD1DC5">
        <w:t>wykonawca otrzym</w:t>
      </w:r>
      <w:r>
        <w:t xml:space="preserve">a </w:t>
      </w:r>
      <w:r w:rsidR="00FD1DC5">
        <w:t>certyfikat</w:t>
      </w:r>
      <w:r>
        <w:t>, wydany w formie elektronicznej</w:t>
      </w:r>
      <w:r w:rsidR="00CB4F52">
        <w:t>. Projektowany</w:t>
      </w:r>
      <w:r>
        <w:t xml:space="preserve"> przepis</w:t>
      </w:r>
      <w:r w:rsidR="00CB4F52">
        <w:t xml:space="preserve"> art. 24 </w:t>
      </w:r>
      <w:r w:rsidR="00B93F7E">
        <w:t xml:space="preserve">ust. 2 </w:t>
      </w:r>
      <w:r w:rsidR="00CB4F52">
        <w:t>wskazuje minimalny zakres informacji zawartych w certyfika</w:t>
      </w:r>
      <w:r>
        <w:t xml:space="preserve">cie. Szczegółowy zakres tych danych będzie wynikał z </w:t>
      </w:r>
      <w:r w:rsidRPr="00FB5689">
        <w:t>wz</w:t>
      </w:r>
      <w:r>
        <w:t>o</w:t>
      </w:r>
      <w:r w:rsidRPr="00FB5689">
        <w:t>r</w:t>
      </w:r>
      <w:r>
        <w:t>u</w:t>
      </w:r>
      <w:r w:rsidRPr="00FB5689">
        <w:t xml:space="preserve"> certyfikatu</w:t>
      </w:r>
      <w:r>
        <w:t xml:space="preserve"> określonego przez m</w:t>
      </w:r>
      <w:r w:rsidRPr="0081073D">
        <w:t>inist</w:t>
      </w:r>
      <w:r>
        <w:t>ra</w:t>
      </w:r>
      <w:r w:rsidRPr="0081073D">
        <w:t xml:space="preserve"> właściw</w:t>
      </w:r>
      <w:r>
        <w:t>ego</w:t>
      </w:r>
      <w:r w:rsidRPr="0081073D">
        <w:t xml:space="preserve"> do spraw gospodarki</w:t>
      </w:r>
      <w:r>
        <w:t xml:space="preserve"> w rozporządzeniu.</w:t>
      </w:r>
    </w:p>
    <w:p w14:paraId="0B229EAB" w14:textId="1AE46615" w:rsidR="001552FA" w:rsidRDefault="001552FA" w:rsidP="001552FA">
      <w:pPr>
        <w:pStyle w:val="ARTartustawynprozporzdzenia"/>
        <w:ind w:firstLine="0"/>
      </w:pPr>
      <w:r w:rsidRPr="009E4DA0">
        <w:t xml:space="preserve">Dokonanie certyfikacji </w:t>
      </w:r>
      <w:r>
        <w:t xml:space="preserve">i aktualizacja certyfikatu będzie </w:t>
      </w:r>
      <w:r w:rsidRPr="009E4DA0">
        <w:t>podlega</w:t>
      </w:r>
      <w:r>
        <w:t>ć</w:t>
      </w:r>
      <w:r w:rsidRPr="009E4DA0">
        <w:t xml:space="preserve"> opła</w:t>
      </w:r>
      <w:r>
        <w:t>tom</w:t>
      </w:r>
      <w:r w:rsidRPr="009E4DA0">
        <w:t>, któr</w:t>
      </w:r>
      <w:r>
        <w:t>ych</w:t>
      </w:r>
      <w:r w:rsidRPr="009E4DA0">
        <w:t xml:space="preserve"> wysokość </w:t>
      </w:r>
      <w:r>
        <w:t>strony - podmiot</w:t>
      </w:r>
      <w:r w:rsidRPr="009E4DA0">
        <w:t xml:space="preserve"> certyfikując</w:t>
      </w:r>
      <w:r>
        <w:t>y</w:t>
      </w:r>
      <w:r w:rsidRPr="009E4DA0">
        <w:t xml:space="preserve"> </w:t>
      </w:r>
      <w:r>
        <w:t xml:space="preserve">i </w:t>
      </w:r>
      <w:r w:rsidRPr="009E4DA0">
        <w:t>wykonawc</w:t>
      </w:r>
      <w:r>
        <w:t xml:space="preserve">a, będą ustalać </w:t>
      </w:r>
      <w:r w:rsidRPr="009E4DA0">
        <w:t>w umowie</w:t>
      </w:r>
      <w:r>
        <w:t>, z tym, że maksymalna wysokość opłat oraz sposób ich ustalania zostanie określona we wspomnianym wyżej programie oceny zgodności.</w:t>
      </w:r>
    </w:p>
    <w:p w14:paraId="138CEB44" w14:textId="117A99FE" w:rsidR="00233553" w:rsidRPr="00233553" w:rsidRDefault="00233553" w:rsidP="00233553">
      <w:pPr>
        <w:pStyle w:val="ARTartustawynprozporzdzenia"/>
        <w:numPr>
          <w:ilvl w:val="1"/>
          <w:numId w:val="1"/>
        </w:numPr>
        <w:spacing w:before="480" w:after="120"/>
        <w:ind w:left="924" w:hanging="357"/>
        <w:rPr>
          <w:b/>
          <w:bCs/>
        </w:rPr>
      </w:pPr>
      <w:r w:rsidRPr="00233553">
        <w:rPr>
          <w:b/>
          <w:bCs/>
        </w:rPr>
        <w:lastRenderedPageBreak/>
        <w:t>Baza Danych o Certyfikatach Wykonawców Zamówień Publicznych</w:t>
      </w:r>
    </w:p>
    <w:p w14:paraId="3249EAB4" w14:textId="5FBE7D61" w:rsidR="00AA1109" w:rsidRDefault="00F561DD" w:rsidP="00AA1109">
      <w:pPr>
        <w:pStyle w:val="ARTartustawynprozporzdzenia"/>
        <w:ind w:firstLine="0"/>
      </w:pPr>
      <w:r>
        <w:t>Projektowana ustawa przewiduje stworzenie Bazy Danych o Certyfikatach Wykonawców Zamówień Publicznych</w:t>
      </w:r>
      <w:r w:rsidR="00AA1109">
        <w:t xml:space="preserve"> (dalej „baza certyfikatów”)</w:t>
      </w:r>
      <w:r>
        <w:t>, prowadzonej w systemie teleinformatycznym</w:t>
      </w:r>
      <w:r w:rsidRPr="00F561DD">
        <w:t xml:space="preserve"> </w:t>
      </w:r>
      <w:r>
        <w:t>przez m</w:t>
      </w:r>
      <w:r w:rsidRPr="0012422C">
        <w:t>inistra właściw</w:t>
      </w:r>
      <w:r>
        <w:t>ego</w:t>
      </w:r>
      <w:r w:rsidRPr="0012422C">
        <w:t xml:space="preserve"> do spraw gospodarki</w:t>
      </w:r>
      <w:r>
        <w:t>.</w:t>
      </w:r>
    </w:p>
    <w:p w14:paraId="73925565" w14:textId="7503B336" w:rsidR="00AA1109" w:rsidRDefault="00AA1109" w:rsidP="00AA1109">
      <w:pPr>
        <w:pStyle w:val="ARTartustawynprozporzdzenia"/>
        <w:ind w:firstLine="0"/>
      </w:pPr>
      <w:r>
        <w:t>A</w:t>
      </w:r>
      <w:r w:rsidRPr="002F61B3">
        <w:t xml:space="preserve">dministratorem danych, w tym danych osobowych, zgromadzonych w bazie certyfikatów </w:t>
      </w:r>
      <w:r>
        <w:t>będzie m</w:t>
      </w:r>
      <w:r w:rsidRPr="002F61B3">
        <w:t>inister właściwy do spraw gospodarki</w:t>
      </w:r>
      <w:r>
        <w:t>. Do zadań ministra będzie należało w</w:t>
      </w:r>
      <w:r w:rsidR="00EC1C45">
        <w:t> </w:t>
      </w:r>
      <w:r>
        <w:t xml:space="preserve">szczególności </w:t>
      </w:r>
      <w:r w:rsidRPr="002F61B3">
        <w:t xml:space="preserve">zapewnienie podmiotom certyfikującym stałego dostępu do baz certyfikatów oraz możliwość wprowadzania </w:t>
      </w:r>
      <w:r>
        <w:t xml:space="preserve">w niej </w:t>
      </w:r>
      <w:r w:rsidRPr="002F61B3">
        <w:t>zmian</w:t>
      </w:r>
      <w:r>
        <w:t>. Minister będzie również wprowadzał i</w:t>
      </w:r>
      <w:r w:rsidR="00EC1C45">
        <w:t> </w:t>
      </w:r>
      <w:r>
        <w:t xml:space="preserve">aktualizował informacje dotyczące podmiotów certyfikujących, a także </w:t>
      </w:r>
      <w:r w:rsidRPr="002F61B3">
        <w:t>określ</w:t>
      </w:r>
      <w:r>
        <w:t>i</w:t>
      </w:r>
      <w:r w:rsidRPr="002F61B3">
        <w:t xml:space="preserve"> organizacyjn</w:t>
      </w:r>
      <w:r>
        <w:t>e</w:t>
      </w:r>
      <w:r w:rsidRPr="002F61B3">
        <w:t xml:space="preserve"> i techniczn</w:t>
      </w:r>
      <w:r>
        <w:t>e</w:t>
      </w:r>
      <w:r w:rsidRPr="002F61B3">
        <w:t xml:space="preserve"> warunk</w:t>
      </w:r>
      <w:r>
        <w:t>i</w:t>
      </w:r>
      <w:r w:rsidRPr="002F61B3">
        <w:t xml:space="preserve"> prowadzenia </w:t>
      </w:r>
      <w:r>
        <w:t>bazy.</w:t>
      </w:r>
    </w:p>
    <w:p w14:paraId="5772CA11" w14:textId="738803FE" w:rsidR="00F561DD" w:rsidRDefault="00F561DD" w:rsidP="00F561DD">
      <w:pPr>
        <w:pStyle w:val="ARTartustawynprozporzdzenia"/>
        <w:ind w:firstLine="0"/>
      </w:pPr>
      <w:r>
        <w:t>W bazie certyfikatów będą gromadzone informacje o wydanych certyfikatach wykonawcy zamówienia publicznego (ważnych, zawieszonych w związku z aktualizacją oraz nieważnych), o w</w:t>
      </w:r>
      <w:r w:rsidRPr="007122CA">
        <w:t>ykonawcach</w:t>
      </w:r>
      <w:r>
        <w:t>, którzy złożyli wniosek o wydanie certyfikatu wykonawcy zamówienia publicznego oraz o podmiotach certyfikujących. Szczegółowy zakres danych objętych informacjami gromadzonymi w bazie został uregulowany w art. 2</w:t>
      </w:r>
      <w:r w:rsidR="006C434E">
        <w:t>8</w:t>
      </w:r>
      <w:r>
        <w:t xml:space="preserve"> projektu ustawy.</w:t>
      </w:r>
    </w:p>
    <w:p w14:paraId="366C7533" w14:textId="77777777" w:rsidR="00EC1C45" w:rsidRDefault="00F561DD" w:rsidP="00EC1C45">
      <w:pPr>
        <w:pStyle w:val="ARTartustawynprozporzdzenia"/>
        <w:ind w:firstLine="0"/>
      </w:pPr>
      <w:r>
        <w:t xml:space="preserve">Od informacji i danych gromadzonych w bazie certyfikatów należy odróżnić dane i informacje udostępnianie publicznie z użyciem tej bazy. W ramach publicznego dostępu do danych gromadzonych w bazie certyfikatów będzie udostępniany dokument ważnego certyfikatu </w:t>
      </w:r>
      <w:r w:rsidRPr="000C0CD0">
        <w:t>wykonawcy</w:t>
      </w:r>
      <w:r w:rsidR="00AA1109">
        <w:t xml:space="preserve">. Każdy będzie miał </w:t>
      </w:r>
      <w:r w:rsidR="00EC1C45">
        <w:t>też</w:t>
      </w:r>
      <w:r w:rsidR="00AA1109">
        <w:t xml:space="preserve"> </w:t>
      </w:r>
      <w:r w:rsidRPr="000C0CD0">
        <w:t>możliwość samodzielnego</w:t>
      </w:r>
      <w:r>
        <w:t xml:space="preserve"> i nieodpłatnego</w:t>
      </w:r>
      <w:r w:rsidRPr="000C0CD0">
        <w:t xml:space="preserve"> pobrania</w:t>
      </w:r>
      <w:r>
        <w:t xml:space="preserve"> tego dokumentu</w:t>
      </w:r>
      <w:r w:rsidRPr="000C0CD0">
        <w:t xml:space="preserve"> w formie elektronicznej</w:t>
      </w:r>
      <w:r>
        <w:t>.</w:t>
      </w:r>
    </w:p>
    <w:p w14:paraId="4D0F0630" w14:textId="2969868A" w:rsidR="00D826D8" w:rsidRDefault="00EC1C45" w:rsidP="00D826D8">
      <w:pPr>
        <w:pStyle w:val="ARTartustawynprozporzdzenia"/>
        <w:ind w:firstLine="0"/>
      </w:pPr>
      <w:r>
        <w:t xml:space="preserve">Ponadto, co do zasady dane i informacje zamieszczone w bazie certyfikatów będą jawne i dostęp do nich będzie nieodpłatny, z wyjątkiem danych dotyczących samego faktu złożenia wniosku o certyfikację, jego daty i zakresu oraz danych dotyczących odmowy wydania certyfikatu wraz z podaniem danych. </w:t>
      </w:r>
      <w:r w:rsidR="00D826D8">
        <w:t>W zakresie objętym wyjątkiem dane będą dostępne wyłącznie wszystkim podmiotom certyfikującym, w tym innym niż podmiot, który zamieścił informację w bazie certyfikatów, na potrzeby wymiany informacji między podmiotami w związku ze złożeniem wniosku o certyfikację oraz prowadzenia samej procedury certyfikacji.</w:t>
      </w:r>
    </w:p>
    <w:p w14:paraId="33AD23DE" w14:textId="6B0527FC" w:rsidR="00D606C2" w:rsidRDefault="00D826D8" w:rsidP="00D606C2">
      <w:pPr>
        <w:pStyle w:val="ARTartustawynprozporzdzenia"/>
        <w:ind w:firstLine="0"/>
      </w:pPr>
      <w:r>
        <w:t>Do obowiązków p</w:t>
      </w:r>
      <w:r w:rsidRPr="00401BBA">
        <w:t>odmiot</w:t>
      </w:r>
      <w:r>
        <w:t>ów</w:t>
      </w:r>
      <w:r w:rsidRPr="00401BBA">
        <w:t xml:space="preserve"> certyfikując</w:t>
      </w:r>
      <w:r>
        <w:t>ych, w ramach prowadzonej przez ministra bazy certyfikatów, będzie należało zamieszczanie informacji dotyczących certyfikatów oraz wykonawców wnioskujących o dokonanie certyfikacji, zgodnie z art. 2</w:t>
      </w:r>
      <w:r w:rsidR="006C434E">
        <w:t>7</w:t>
      </w:r>
      <w:r>
        <w:t xml:space="preserve"> ust. 2 pkt 1 i 2, w tym dotyczących złożenia wniosku o certyfikację, oraz aktualizacji certyfikatu. Po wydaniu certyfikatów, podmioty certyfikujące będą obowiązane również do zamieszczania w bazie </w:t>
      </w:r>
      <w:r>
        <w:lastRenderedPageBreak/>
        <w:t>certyfikatów dokumentu certyfikatu w sposób umożliwiający samodzielne pobranie tego dokumentu w formie elektronicznej oraz do aktualizacji tego certyfikatu. Jednocześnie, w przypadku utraty ważności przez certyfikat bądź w przypadku jego zawieszenia</w:t>
      </w:r>
      <w:r w:rsidR="00F71DC3">
        <w:t>, o</w:t>
      </w:r>
      <w:r>
        <w:t>bowiązkiem podmiotu certyfikującego będzie ograniczenia możliwości samodzielnego pobrania zawieszonego certyfikatu, na czas tego zawieszenia, oraz certyfikatu, który utracił ważność lub został zawieszony</w:t>
      </w:r>
      <w:r w:rsidR="00D606C2">
        <w:t>.</w:t>
      </w:r>
    </w:p>
    <w:p w14:paraId="2B6E1750" w14:textId="6EA32420" w:rsidR="00D93C85" w:rsidRDefault="00D606C2" w:rsidP="00D93C85">
      <w:pPr>
        <w:pStyle w:val="ARTartustawynprozporzdzenia"/>
        <w:ind w:firstLine="0"/>
      </w:pPr>
      <w:r>
        <w:t xml:space="preserve">Projektowany przepis art. </w:t>
      </w:r>
      <w:r w:rsidR="00D826D8">
        <w:t>3</w:t>
      </w:r>
      <w:r w:rsidR="006C434E">
        <w:t>0</w:t>
      </w:r>
      <w:r>
        <w:t xml:space="preserve"> ust. 3 ustanawia jednoznacznie odpowiedzialność podmiotu certyfikującego za treść informacji, które </w:t>
      </w:r>
      <w:r w:rsidR="00D826D8">
        <w:t xml:space="preserve">wprowadził </w:t>
      </w:r>
      <w:r>
        <w:t>on</w:t>
      </w:r>
      <w:r w:rsidR="00D826D8">
        <w:t xml:space="preserve"> w bazie certyfikatów oraz </w:t>
      </w:r>
      <w:r>
        <w:t>treść samego certyfikatu udostępnionego w bazie.</w:t>
      </w:r>
    </w:p>
    <w:p w14:paraId="7BB8C4DD" w14:textId="4D422017" w:rsidR="00233553" w:rsidRPr="00E842C6" w:rsidRDefault="00E842C6" w:rsidP="00E842C6">
      <w:pPr>
        <w:pStyle w:val="ARTartustawynprozporzdzenia"/>
        <w:numPr>
          <w:ilvl w:val="1"/>
          <w:numId w:val="1"/>
        </w:numPr>
        <w:spacing w:before="480" w:after="120"/>
        <w:ind w:left="924" w:hanging="357"/>
        <w:rPr>
          <w:b/>
          <w:bCs/>
        </w:rPr>
      </w:pPr>
      <w:r w:rsidRPr="00E842C6">
        <w:rPr>
          <w:b/>
          <w:bCs/>
        </w:rPr>
        <w:t>Warunki i tryb udzielania akredytacji podmiotowi certyfikującemu</w:t>
      </w:r>
    </w:p>
    <w:p w14:paraId="39442D1B" w14:textId="0C8D803D" w:rsidR="00D93C85" w:rsidRDefault="00D93C85" w:rsidP="00D93C85">
      <w:pPr>
        <w:pStyle w:val="ARTartustawynprozporzdzenia"/>
        <w:ind w:firstLine="0"/>
      </w:pPr>
      <w:r>
        <w:t>Projektowane ustawa stanowi, że a</w:t>
      </w:r>
      <w:r w:rsidRPr="0031689E">
        <w:t xml:space="preserve">kredytacji podmiotów ubiegających się o uprawnienie do certyfikacji </w:t>
      </w:r>
      <w:r>
        <w:t xml:space="preserve">wykonawców zamówień publicznych </w:t>
      </w:r>
      <w:r w:rsidRPr="0031689E">
        <w:t>udzie</w:t>
      </w:r>
      <w:r>
        <w:t xml:space="preserve">la Polskie Centrum Akredytacji (dalej: „PCA”), w oparciu o przepisy niniejszej ustawy oraz przepisy </w:t>
      </w:r>
      <w:r w:rsidRPr="0031689E">
        <w:t>rozdziału 4 ustawy z dnia 13 kwietnia 2016 r. o systemach oceny zgodności i nadzoru rynku</w:t>
      </w:r>
      <w:r>
        <w:t xml:space="preserve">. Ponadto, do udzielania akredytacji zastosowanie ma program akredytacji określający </w:t>
      </w:r>
      <w:r w:rsidRPr="002A64C9">
        <w:t>szczegółowe zasady i procesy akredytacji</w:t>
      </w:r>
      <w:r>
        <w:t>, przygotowany przez PCA i uzgodniony z ministrem właściwym do spraw gospodarki.</w:t>
      </w:r>
      <w:r w:rsidRPr="00D93C85">
        <w:t xml:space="preserve"> </w:t>
      </w:r>
      <w:r>
        <w:t>Program</w:t>
      </w:r>
      <w:r w:rsidRPr="0031689E">
        <w:t xml:space="preserve"> akredytacji</w:t>
      </w:r>
      <w:r>
        <w:t xml:space="preserve"> dostępny będzie w Biuletynie Informacji Publicznej </w:t>
      </w:r>
      <w:r w:rsidRPr="0031689E">
        <w:t>na stronie podmiotowej</w:t>
      </w:r>
      <w:r>
        <w:t xml:space="preserve"> urzędu obsługującego ministra właściwego do spraw gospodarki</w:t>
      </w:r>
      <w:r w:rsidRPr="0031689E">
        <w:t xml:space="preserve"> </w:t>
      </w:r>
      <w:r>
        <w:t>oraz na stronie podmiotowej Polskiego Centrum Akredytacji, podobnie jak program oceny zgodności, o którym mowa w art. 2</w:t>
      </w:r>
      <w:r w:rsidR="006C434E">
        <w:t>1</w:t>
      </w:r>
      <w:r>
        <w:t xml:space="preserve"> projektowanej ustawy.</w:t>
      </w:r>
    </w:p>
    <w:p w14:paraId="6AA36F66" w14:textId="515BA7B8" w:rsidR="00D93C85" w:rsidRDefault="00D93C85" w:rsidP="00D93C85">
      <w:pPr>
        <w:pStyle w:val="ARTartustawynprozporzdzenia"/>
        <w:ind w:firstLine="0"/>
      </w:pPr>
      <w:r>
        <w:t xml:space="preserve">Zgodnie z projektem, </w:t>
      </w:r>
      <w:r w:rsidRPr="002A64C9">
        <w:t>akredytac</w:t>
      </w:r>
      <w:r>
        <w:t xml:space="preserve">ja będzie udzielana </w:t>
      </w:r>
      <w:r w:rsidRPr="002A64C9">
        <w:t xml:space="preserve">w odniesieniu do wymagań normy zharmonizowanej PN-EN ISO 17029 </w:t>
      </w:r>
      <w:r w:rsidRPr="005A2F8D">
        <w:t>„</w:t>
      </w:r>
      <w:r w:rsidRPr="002A64C9">
        <w:t xml:space="preserve">Ocena zgodności </w:t>
      </w:r>
      <w:r w:rsidR="006C434E">
        <w:rPr>
          <w:rFonts w:cs="Times"/>
        </w:rPr>
        <w:t>‒</w:t>
      </w:r>
      <w:r w:rsidRPr="002A64C9">
        <w:t xml:space="preserve"> Ogólne zasady i wymagania dla jednostek walidujących i weryfikujących</w:t>
      </w:r>
      <w:r w:rsidRPr="005A2F8D">
        <w:t>.”</w:t>
      </w:r>
      <w:r>
        <w:t xml:space="preserve">. </w:t>
      </w:r>
      <w:r w:rsidR="000F0049">
        <w:t>W celu uzyskania akredytacji podmiot ubiegających się o nią będzie musiał spełnić powyższe</w:t>
      </w:r>
      <w:r>
        <w:t xml:space="preserve"> wymaga</w:t>
      </w:r>
      <w:r w:rsidR="000F0049">
        <w:t>nia</w:t>
      </w:r>
      <w:r>
        <w:t xml:space="preserve"> oraz </w:t>
      </w:r>
      <w:r w:rsidR="000F0049">
        <w:t>wymagania wynikające z programu akredytacji i programu oceny zgodności.</w:t>
      </w:r>
    </w:p>
    <w:p w14:paraId="7FDF8FA8" w14:textId="5089557F" w:rsidR="00D93C85" w:rsidRDefault="009E7F10" w:rsidP="009E7F10">
      <w:pPr>
        <w:pStyle w:val="ARTartustawynprozporzdzenia"/>
        <w:ind w:firstLine="0"/>
      </w:pPr>
      <w:r>
        <w:t xml:space="preserve">Do obowiązków PCA będzie należeć </w:t>
      </w:r>
      <w:r w:rsidR="00D93C85" w:rsidRPr="0031689E">
        <w:t>inform</w:t>
      </w:r>
      <w:r>
        <w:t>owanie</w:t>
      </w:r>
      <w:r w:rsidR="00D93C85">
        <w:t xml:space="preserve"> ministra właściwego do spraw gospodarki o akredytacji udzielonej podmiotowi certyfikującemu, a także o</w:t>
      </w:r>
      <w:r w:rsidR="00D93C85" w:rsidRPr="005F4659">
        <w:t xml:space="preserve"> cofnięciu lub zawieszeniu akredytacj</w:t>
      </w:r>
      <w:r w:rsidR="00D93C85">
        <w:t>i.</w:t>
      </w:r>
      <w:r>
        <w:t xml:space="preserve"> Szczegółowe obowiązki PCA uregulowane zostaną w porozumieniu, które m</w:t>
      </w:r>
      <w:r w:rsidR="00D93C85">
        <w:t>inister właściwy do spraw gospodarki i</w:t>
      </w:r>
      <w:r w:rsidR="00D93C85" w:rsidRPr="0031689E">
        <w:t xml:space="preserve"> Polskie Centrum Akredytacji </w:t>
      </w:r>
      <w:r>
        <w:t xml:space="preserve">będą mogli </w:t>
      </w:r>
      <w:r w:rsidR="00D93C85" w:rsidRPr="0031689E">
        <w:t xml:space="preserve">zawrzeć </w:t>
      </w:r>
      <w:r>
        <w:t xml:space="preserve">w celu zapewnienia </w:t>
      </w:r>
      <w:r w:rsidR="00D93C85" w:rsidRPr="0031689E">
        <w:t>wzajemn</w:t>
      </w:r>
      <w:r>
        <w:t>ego</w:t>
      </w:r>
      <w:r w:rsidR="00D93C85" w:rsidRPr="0031689E">
        <w:t xml:space="preserve"> przekazywani</w:t>
      </w:r>
      <w:r>
        <w:t>a</w:t>
      </w:r>
      <w:r w:rsidR="00D93C85" w:rsidRPr="0031689E">
        <w:t xml:space="preserve"> informacji dotyczących podmiotów</w:t>
      </w:r>
      <w:r>
        <w:t xml:space="preserve"> certyfikujących oraz </w:t>
      </w:r>
      <w:r w:rsidRPr="0031689E">
        <w:t xml:space="preserve">monitorowania działalności </w:t>
      </w:r>
      <w:r>
        <w:t xml:space="preserve">tych </w:t>
      </w:r>
      <w:r w:rsidRPr="0031689E">
        <w:t>podmiotów</w:t>
      </w:r>
      <w:r>
        <w:t>.</w:t>
      </w:r>
    </w:p>
    <w:p w14:paraId="661B988D" w14:textId="52DE91F6" w:rsidR="00D93C85" w:rsidRPr="00E842C6" w:rsidRDefault="009E7F10" w:rsidP="00E842C6">
      <w:pPr>
        <w:pStyle w:val="ARTartustawynprozporzdzenia"/>
        <w:numPr>
          <w:ilvl w:val="1"/>
          <w:numId w:val="1"/>
        </w:numPr>
        <w:spacing w:before="480" w:after="120"/>
        <w:ind w:left="924" w:hanging="357"/>
        <w:rPr>
          <w:b/>
          <w:bCs/>
        </w:rPr>
      </w:pPr>
      <w:r w:rsidRPr="00E842C6">
        <w:rPr>
          <w:b/>
          <w:bCs/>
        </w:rPr>
        <w:lastRenderedPageBreak/>
        <w:t>Zmiany innych ustaw</w:t>
      </w:r>
      <w:r w:rsidR="00E842C6">
        <w:rPr>
          <w:b/>
          <w:bCs/>
        </w:rPr>
        <w:t xml:space="preserve"> w związku z wprowadzeniem certyfikacji wykonawców zamówień publicznych</w:t>
      </w:r>
    </w:p>
    <w:p w14:paraId="07CDC97A" w14:textId="53B39198" w:rsidR="009E7F10" w:rsidRDefault="009E7F10" w:rsidP="009E7F10">
      <w:pPr>
        <w:pStyle w:val="ARTartustawynprozporzdzenia"/>
        <w:ind w:firstLine="0"/>
      </w:pPr>
      <w:r>
        <w:t>W celu zapewnienia podmiotowi certyfikującemu możliwości pozyskiwania danych o</w:t>
      </w:r>
      <w:r w:rsidR="000C07B9">
        <w:t> </w:t>
      </w:r>
      <w:r>
        <w:t>wykonawcach w związku z powadzoną procedurą certyfikacji</w:t>
      </w:r>
      <w:r w:rsidR="005660EB">
        <w:t xml:space="preserve">, </w:t>
      </w:r>
      <w:r>
        <w:t xml:space="preserve">przewiduje się wprowadzenie zmian w: </w:t>
      </w:r>
      <w:r w:rsidRPr="001661E2">
        <w:t>w art. 306h w § 1 ustaw</w:t>
      </w:r>
      <w:r>
        <w:t>y</w:t>
      </w:r>
      <w:r w:rsidRPr="001661E2">
        <w:t xml:space="preserve"> z dnia 29 sierpnia 1997 r</w:t>
      </w:r>
      <w:r>
        <w:t xml:space="preserve">. </w:t>
      </w:r>
      <w:r w:rsidR="006C434E">
        <w:rPr>
          <w:rFonts w:cs="Times"/>
        </w:rPr>
        <w:t>‒</w:t>
      </w:r>
      <w:r>
        <w:t xml:space="preserve"> Ordynacja podatkowa </w:t>
      </w:r>
      <w:r w:rsidRPr="001661E2">
        <w:t>(Dz. U. z 2021 r. poz. 1709)</w:t>
      </w:r>
      <w:r>
        <w:t xml:space="preserve"> oraz </w:t>
      </w:r>
      <w:r w:rsidRPr="001661E2">
        <w:t>art. 6</w:t>
      </w:r>
      <w:r w:rsidRPr="009E7F10">
        <w:t xml:space="preserve"> </w:t>
      </w:r>
      <w:r>
        <w:t xml:space="preserve">ustawy </w:t>
      </w:r>
      <w:r w:rsidR="00B43B9E">
        <w:t xml:space="preserve">z </w:t>
      </w:r>
      <w:r>
        <w:t>dnia 24 maja 2000 r. o Krajowym Rejestrze Karnym (Dz. U. z 2021 r. poz. 1540)</w:t>
      </w:r>
      <w:r w:rsidR="000C07B9">
        <w:t>.</w:t>
      </w:r>
    </w:p>
    <w:p w14:paraId="3132A675" w14:textId="77777777" w:rsidR="000C07B9" w:rsidRDefault="000C07B9" w:rsidP="00B43B9E">
      <w:pPr>
        <w:pStyle w:val="ARTartustawynprozporzdzenia"/>
        <w:ind w:firstLine="0"/>
      </w:pPr>
      <w:r>
        <w:t>N</w:t>
      </w:r>
      <w:r w:rsidR="00B43B9E">
        <w:t xml:space="preserve">a podstawie dodawanego pkt 4 w </w:t>
      </w:r>
      <w:r w:rsidR="00B43B9E" w:rsidRPr="001661E2">
        <w:t>art. 306h w § 1 ustaw</w:t>
      </w:r>
      <w:r w:rsidR="00B43B9E">
        <w:t>y</w:t>
      </w:r>
      <w:r w:rsidR="00B43B9E" w:rsidRPr="001661E2">
        <w:t xml:space="preserve"> z dnia 29 sierpnia 1997 r</w:t>
      </w:r>
      <w:r w:rsidR="00B43B9E">
        <w:t xml:space="preserve">. </w:t>
      </w:r>
      <w:r w:rsidR="002843C3">
        <w:rPr>
          <w:rFonts w:cs="Times"/>
        </w:rPr>
        <w:t>‒</w:t>
      </w:r>
      <w:r w:rsidR="00B43B9E">
        <w:t xml:space="preserve"> Ordynacja podatkowa, podmiot certyfikujący będzie mógł zwrócić się do o</w:t>
      </w:r>
      <w:r w:rsidR="00B43B9E" w:rsidRPr="00B43B9E">
        <w:t>rgan</w:t>
      </w:r>
      <w:r w:rsidR="00B43B9E">
        <w:t>ów</w:t>
      </w:r>
      <w:r w:rsidR="00B43B9E" w:rsidRPr="00B43B9E">
        <w:t xml:space="preserve"> podatkow</w:t>
      </w:r>
      <w:r w:rsidR="00B43B9E">
        <w:t>ych o wydanie</w:t>
      </w:r>
      <w:r w:rsidR="00B43B9E" w:rsidRPr="00B43B9E">
        <w:t xml:space="preserve"> zaświadczeni</w:t>
      </w:r>
      <w:r w:rsidR="00B43B9E">
        <w:t>a</w:t>
      </w:r>
      <w:r w:rsidR="00B43B9E" w:rsidRPr="00B43B9E">
        <w:t xml:space="preserve"> o wysokości zaległości podatkowych podatnika na żądani</w:t>
      </w:r>
      <w:r w:rsidR="00B43B9E">
        <w:t>e. Zawarcie umowy między wykonawcą</w:t>
      </w:r>
      <w:r w:rsidR="005D2B7B">
        <w:t xml:space="preserve"> a</w:t>
      </w:r>
      <w:r w:rsidR="00B43B9E">
        <w:t xml:space="preserve"> podmiotem certyfikującym dotyczącej certyfikacji niepodlegania </w:t>
      </w:r>
      <w:r w:rsidR="005660EB">
        <w:t>wykluczeniu traktowane będzie jako wyrażenie zgodny podatnika (wykonawcy) na pozyskanie takiego zaświadczenia</w:t>
      </w:r>
      <w:r w:rsidR="0034533D">
        <w:t xml:space="preserve"> przez podmiot certyfikujący.</w:t>
      </w:r>
    </w:p>
    <w:p w14:paraId="55D4847A" w14:textId="7DA1E08C" w:rsidR="009E7F10" w:rsidRDefault="000C07B9" w:rsidP="00B43B9E">
      <w:pPr>
        <w:pStyle w:val="ARTartustawynprozporzdzenia"/>
        <w:ind w:firstLine="0"/>
      </w:pPr>
      <w:r>
        <w:t>Z kolei, na podstawie dodawanego pkt 10b w art. 6 ustawy z dnia 24 maja 2000 r. o Krajowym Rejestrze Karnym, p</w:t>
      </w:r>
      <w:r w:rsidRPr="00B43B9E">
        <w:t xml:space="preserve">rawo do uzyskania informacji o osobach, których dane osobowe zgromadzone zostały w Rejestrze, </w:t>
      </w:r>
      <w:r>
        <w:t xml:space="preserve">będzie </w:t>
      </w:r>
      <w:r w:rsidRPr="00B43B9E">
        <w:t>przysług</w:t>
      </w:r>
      <w:r>
        <w:t xml:space="preserve">iwać również, na potrzeby certyfikacji wykonawców, podmiotowi certyfikującemu, o którym </w:t>
      </w:r>
      <w:r w:rsidRPr="001661E2">
        <w:t xml:space="preserve">w </w:t>
      </w:r>
      <w:r>
        <w:t xml:space="preserve">art. 15 ust. 1 </w:t>
      </w:r>
      <w:r w:rsidRPr="001661E2">
        <w:t>ustaw</w:t>
      </w:r>
      <w:r>
        <w:t>y</w:t>
      </w:r>
      <w:r w:rsidRPr="001661E2">
        <w:t xml:space="preserve"> </w:t>
      </w:r>
      <w:r w:rsidRPr="0008579A">
        <w:t>z dnia … o certyfikacji wykonawców zamówień publicznych oraz zmianie niektórych innych usta</w:t>
      </w:r>
      <w:r>
        <w:t>w, tj. wyznaczonemu przez ministra właściwego do spraw gospodarki do przeprowadzania certyfikacji niepodlegania wykluczeniu.</w:t>
      </w:r>
    </w:p>
    <w:p w14:paraId="297A594B" w14:textId="517E75BF" w:rsidR="000C07B9" w:rsidRDefault="000C07B9" w:rsidP="00B43B9E">
      <w:pPr>
        <w:pStyle w:val="ARTartustawynprozporzdzenia"/>
        <w:ind w:firstLine="0"/>
      </w:pPr>
      <w:r>
        <w:t>Ponadto, przewiduje się wprowadzenie zmiany dostosowującej w ustawie</w:t>
      </w:r>
      <w:r w:rsidRPr="004E78F0">
        <w:t xml:space="preserve"> z</w:t>
      </w:r>
      <w:bookmarkStart w:id="11" w:name="highlightHit_20"/>
      <w:bookmarkEnd w:id="11"/>
      <w:r>
        <w:t xml:space="preserve"> </w:t>
      </w:r>
      <w:r w:rsidRPr="004E78F0">
        <w:t>dnia</w:t>
      </w:r>
      <w:bookmarkStart w:id="12" w:name="highlightHit_21"/>
      <w:bookmarkEnd w:id="12"/>
      <w:r>
        <w:t xml:space="preserve"> </w:t>
      </w:r>
      <w:r w:rsidRPr="004E78F0">
        <w:t>9</w:t>
      </w:r>
      <w:bookmarkStart w:id="13" w:name="highlightHit_22"/>
      <w:bookmarkEnd w:id="13"/>
      <w:r>
        <w:t xml:space="preserve"> </w:t>
      </w:r>
      <w:r w:rsidRPr="004E78F0">
        <w:t>kwietnia</w:t>
      </w:r>
      <w:bookmarkStart w:id="14" w:name="highlightHit_23"/>
      <w:bookmarkEnd w:id="14"/>
      <w:r>
        <w:t xml:space="preserve"> </w:t>
      </w:r>
      <w:r w:rsidRPr="004E78F0">
        <w:t>2010</w:t>
      </w:r>
      <w:r>
        <w:t xml:space="preserve"> r. o udostępnianiu informacji gospodarczych i wymianie danych gospodarczych (Dz. U. </w:t>
      </w:r>
      <w:r w:rsidRPr="004E78F0">
        <w:t>z 2023 r. poz. 528</w:t>
      </w:r>
      <w:r>
        <w:t xml:space="preserve"> i 1394</w:t>
      </w:r>
      <w:r w:rsidRPr="004E78F0">
        <w:t>)</w:t>
      </w:r>
      <w:r>
        <w:t xml:space="preserve">. Zmiana polegać będzie na poszerzeniu katalogu baz danych, określonego w art. 28 ww. ustawy, z których biura informacji gospodarczej mogą czerpać informacje, w zawiązku z prowadzoną działalnością, o </w:t>
      </w:r>
      <w:r w:rsidRPr="0008579A">
        <w:t>Baz</w:t>
      </w:r>
      <w:r>
        <w:t>ę</w:t>
      </w:r>
      <w:r w:rsidRPr="0008579A">
        <w:t xml:space="preserve"> Danych o Certyfikatach Wykonawców Zamówień Publicznych</w:t>
      </w:r>
      <w:r w:rsidRPr="004E78F0">
        <w:t>, o któr</w:t>
      </w:r>
      <w:r>
        <w:t>ej</w:t>
      </w:r>
      <w:r w:rsidRPr="004E78F0">
        <w:t xml:space="preserve"> mowa w</w:t>
      </w:r>
      <w:r>
        <w:t xml:space="preserve"> art. 27</w:t>
      </w:r>
      <w:r w:rsidRPr="004E78F0">
        <w:t xml:space="preserve"> </w:t>
      </w:r>
      <w:r w:rsidRPr="0008579A">
        <w:t>ustawy z dnia … o certyfikacji wykonawców zamówień publiczn</w:t>
      </w:r>
      <w:r>
        <w:t>y</w:t>
      </w:r>
      <w:r w:rsidRPr="0008579A">
        <w:t>ch oraz zmianie niektórych innych ustaw</w:t>
      </w:r>
      <w:r>
        <w:t>.</w:t>
      </w:r>
    </w:p>
    <w:p w14:paraId="48288DD1" w14:textId="2E7E87CF" w:rsidR="000C07B9" w:rsidRPr="000C07B9" w:rsidRDefault="000C07B9" w:rsidP="000C07B9">
      <w:pPr>
        <w:pStyle w:val="ARTartustawynprozporzdzenia"/>
        <w:spacing w:before="240" w:after="120"/>
        <w:ind w:firstLine="0"/>
        <w:rPr>
          <w:b/>
          <w:bCs/>
        </w:rPr>
      </w:pPr>
      <w:r w:rsidRPr="000C07B9">
        <w:rPr>
          <w:b/>
          <w:bCs/>
        </w:rPr>
        <w:t>Zmiany w ustawie z dnia 11 września 2019 r. – Prawo zamówień publicznych:</w:t>
      </w:r>
    </w:p>
    <w:p w14:paraId="442E9EB8" w14:textId="3F6319D6" w:rsidR="00FF023A" w:rsidRDefault="002843C3" w:rsidP="00FF023A">
      <w:pPr>
        <w:pStyle w:val="ARTartustawynprozporzdzenia"/>
        <w:ind w:firstLine="0"/>
      </w:pPr>
      <w:r>
        <w:t>W związku</w:t>
      </w:r>
      <w:r w:rsidR="005D2B7B">
        <w:t xml:space="preserve"> z</w:t>
      </w:r>
      <w:r>
        <w:t xml:space="preserve"> </w:t>
      </w:r>
      <w:r w:rsidR="00FF023A">
        <w:t xml:space="preserve">wprowadzaną certyfikacją wykonawców zamówień publicznych, w celu zapewnienia sprawnego korzystania z certyfikatów w postępowaniu o udzielenie zamówienia, konieczne wprowadzenie niezbędnych zmian w przepisach ustawy Pzp. Do najważniejszych z </w:t>
      </w:r>
      <w:r w:rsidR="00FF023A">
        <w:lastRenderedPageBreak/>
        <w:t>nich należą zmiany w obrębie działu II rozdziału 2 oddziału 2 „Warunki udziału w</w:t>
      </w:r>
      <w:r w:rsidR="002D1832">
        <w:t> </w:t>
      </w:r>
      <w:r w:rsidR="00FF023A">
        <w:t>postępowaniu” oraz oddziału 4 „Podmiotowe środki dowodowe”.</w:t>
      </w:r>
    </w:p>
    <w:p w14:paraId="63C30E93" w14:textId="7C750DB5" w:rsidR="003F2B0E" w:rsidRDefault="00FF023A" w:rsidP="003F2B0E">
      <w:pPr>
        <w:pStyle w:val="ARTartustawynprozporzdzenia"/>
        <w:ind w:firstLine="0"/>
      </w:pPr>
      <w:r>
        <w:t xml:space="preserve">W art. 112 ustawy Pzp przewiduje się dodanie ust. 3, zgodnie z którym zamawiający określając warunki udziału w postępowaniu, o których mowa w ust. 2 pkt 4, będzie zobligowany do odnoszenia ich do odpowiadających im poziomów zdolności określonych w przepisach wydanych na podstawie art. 5 ust. 4 lub 5 ustawy o certyfikacji wykonawców zamówień publicznych oraz zmianie niektórych innych ustaw. </w:t>
      </w:r>
      <w:r w:rsidR="003F2B0E">
        <w:t>Określanie warunków udziału w postępowaniu w oparciu o poziomy zdolności ułatwi kwalifikowanie wykonawców posługujących się certyfikatami.</w:t>
      </w:r>
    </w:p>
    <w:p w14:paraId="03E1C2A8" w14:textId="7D990036" w:rsidR="003F2B0E" w:rsidRDefault="00FF023A" w:rsidP="003F2B0E">
      <w:pPr>
        <w:pStyle w:val="ARTartustawynprozporzdzenia"/>
        <w:ind w:firstLine="0"/>
      </w:pPr>
      <w:r>
        <w:t xml:space="preserve">Zamawiający </w:t>
      </w:r>
      <w:r w:rsidR="003F2B0E">
        <w:t>będzie mógł</w:t>
      </w:r>
      <w:r>
        <w:t xml:space="preserve"> </w:t>
      </w:r>
      <w:r w:rsidR="003F2B0E">
        <w:t xml:space="preserve">odstąpić od opisywania warunków udziału we wskazany wyżej sposób, tj. bez odniesienia się do ww. </w:t>
      </w:r>
      <w:r>
        <w:t>poziomów</w:t>
      </w:r>
      <w:r w:rsidRPr="00504643">
        <w:t xml:space="preserve"> zdolności</w:t>
      </w:r>
      <w:r>
        <w:t xml:space="preserve"> </w:t>
      </w:r>
      <w:r w:rsidR="003F2B0E">
        <w:t>w przypadku gdy będzie to</w:t>
      </w:r>
      <w:r>
        <w:t xml:space="preserve"> uzasadnione specyfiką przedmiotu zamówienia, w tym w przypadku gdy przedmiotowi zamówienia nie odpowiada żaden z poziomów zdolności określonych na podstawie tej ustawy</w:t>
      </w:r>
      <w:r w:rsidR="00CD69FC">
        <w:t xml:space="preserve"> (ust. 4)</w:t>
      </w:r>
      <w:r w:rsidR="003F2B0E">
        <w:t>.</w:t>
      </w:r>
    </w:p>
    <w:p w14:paraId="3826945C" w14:textId="4355E169" w:rsidR="00CE7F3A" w:rsidRDefault="00CE7F3A" w:rsidP="00CE7F3A">
      <w:pPr>
        <w:pStyle w:val="ARTartustawynprozporzdzenia"/>
        <w:ind w:firstLine="0"/>
      </w:pPr>
      <w:r>
        <w:t>Celem uzupełnienia regulacji, w projekcie przewiduje się również zmianę art. 72 w ust. 1 ustawy Pzp, w związku z potrzebą uzupełnienia informacji zawieranych w protokole postępowania, w zakresie wyjaśnienia powodów odstąpienia od zastosowania poziomów</w:t>
      </w:r>
      <w:r w:rsidRPr="00504643">
        <w:t xml:space="preserve"> zdolności</w:t>
      </w:r>
      <w:r>
        <w:t xml:space="preserve"> przy określaniu </w:t>
      </w:r>
      <w:r w:rsidRPr="00504643">
        <w:t>warunków udziału w postępowaniu</w:t>
      </w:r>
      <w:r>
        <w:t>.</w:t>
      </w:r>
    </w:p>
    <w:p w14:paraId="6BFD3972" w14:textId="24C7BF50" w:rsidR="003F2B0E" w:rsidRDefault="003F2B0E" w:rsidP="00CE7F3A">
      <w:pPr>
        <w:pStyle w:val="ARTartustawynprozporzdzenia"/>
        <w:spacing w:before="240"/>
        <w:ind w:firstLine="0"/>
      </w:pPr>
      <w:r>
        <w:t>Szereg zmian dostosowujących przewidziano również w art. 124, art. 126-128</w:t>
      </w:r>
      <w:r w:rsidR="00CE7F3A">
        <w:t xml:space="preserve"> – w zakresie postępowania o udzielenie zamówienia o wartości równej lub wyższej niż progi unijne, oraz art. </w:t>
      </w:r>
      <w:r w:rsidR="002B0398">
        <w:t>273 i 274 – w zakresie postępowania o udzielenie zamówienia o wartości mniejszej niż progi unijne (zamówienia krajowe),</w:t>
      </w:r>
      <w:r>
        <w:t xml:space="preserve"> a także przewiduje się dodanie art. 128a</w:t>
      </w:r>
      <w:r w:rsidR="002B0398">
        <w:t>, który będzie miał zastosowanie również do zamówień krajowych.</w:t>
      </w:r>
    </w:p>
    <w:p w14:paraId="3E79EA31" w14:textId="36EE6E9A" w:rsidR="00CD69FC" w:rsidRDefault="00CD69FC" w:rsidP="00CD69FC">
      <w:pPr>
        <w:pStyle w:val="ARTartustawynprozporzdzenia"/>
        <w:ind w:firstLine="0"/>
      </w:pPr>
      <w:r>
        <w:t>W art. 124 ustawy Pzp dodaje się ust. 2-4, z których wprost wynika, że w</w:t>
      </w:r>
      <w:r w:rsidR="003F2B0E" w:rsidRPr="00393BAD">
        <w:t xml:space="preserve"> postępowaniu o</w:t>
      </w:r>
      <w:r>
        <w:t> </w:t>
      </w:r>
      <w:r w:rsidR="003F2B0E" w:rsidRPr="00393BAD">
        <w:t xml:space="preserve">udzielenie zamówienia, </w:t>
      </w:r>
      <w:r w:rsidR="003F2B0E">
        <w:t xml:space="preserve">wykonawca </w:t>
      </w:r>
      <w:r w:rsidR="003F2B0E" w:rsidRPr="00393BAD">
        <w:t>zamiast podmiotow</w:t>
      </w:r>
      <w:r w:rsidR="003F2B0E">
        <w:t xml:space="preserve">ymi środkami dowodowymi </w:t>
      </w:r>
      <w:r w:rsidR="003F2B0E" w:rsidRPr="00393BAD">
        <w:t>może posługiwać się</w:t>
      </w:r>
      <w:r w:rsidR="003F2B0E">
        <w:t xml:space="preserve"> </w:t>
      </w:r>
      <w:r w:rsidR="003F2B0E" w:rsidRPr="00CD2957">
        <w:t>certyfikatem</w:t>
      </w:r>
      <w:r w:rsidR="003F2B0E">
        <w:t xml:space="preserve"> </w:t>
      </w:r>
      <w:r w:rsidR="003F2B0E" w:rsidRPr="00B7764D">
        <w:t>wykonawcy zamówie</w:t>
      </w:r>
      <w:r w:rsidR="003F2B0E">
        <w:t>ń</w:t>
      </w:r>
      <w:r w:rsidR="003F2B0E" w:rsidRPr="00B7764D">
        <w:t xml:space="preserve"> publiczn</w:t>
      </w:r>
      <w:r w:rsidR="003F2B0E">
        <w:t>ych</w:t>
      </w:r>
      <w:r>
        <w:t>. Jednocześni</w:t>
      </w:r>
      <w:r w:rsidR="005D2B7B">
        <w:t>e</w:t>
      </w:r>
      <w:r>
        <w:t xml:space="preserve"> zaś, z</w:t>
      </w:r>
      <w:r w:rsidR="003F2B0E" w:rsidRPr="003E291B">
        <w:t xml:space="preserve">amawiający nie </w:t>
      </w:r>
      <w:r>
        <w:t>będzie mógł</w:t>
      </w:r>
      <w:r w:rsidR="003F2B0E" w:rsidRPr="003E291B">
        <w:t xml:space="preserve"> żądać podmiotowych środków dowodowych w zakresie w jakim potwierdzenie braku istnienia podstaw wykluczenia lub potwierdzenie spełniania warunków udziału w postępowaniu wynika z certyfikatu</w:t>
      </w:r>
      <w:r>
        <w:t xml:space="preserve"> (projektowany ust. 3).</w:t>
      </w:r>
      <w:r w:rsidR="003F2B0E" w:rsidRPr="003E291B">
        <w:t xml:space="preserve"> </w:t>
      </w:r>
      <w:r>
        <w:t>Z tym, że</w:t>
      </w:r>
      <w:r w:rsidR="003F2B0E" w:rsidRPr="003E291B">
        <w:t xml:space="preserve"> przed udzieleniem zamówienia</w:t>
      </w:r>
      <w:r>
        <w:t>, zamawiający</w:t>
      </w:r>
      <w:r w:rsidR="003F2B0E" w:rsidRPr="003E291B">
        <w:t xml:space="preserve"> może żądać podmiotowych środków dowodowych również od wykonawcy, który złożył certyfikat, </w:t>
      </w:r>
      <w:r w:rsidR="003F2B0E">
        <w:t>na</w:t>
      </w:r>
      <w:r w:rsidR="003F2B0E" w:rsidRPr="003E291B">
        <w:t xml:space="preserve"> potwierdzeni</w:t>
      </w:r>
      <w:r w:rsidR="003F2B0E">
        <w:t>e</w:t>
      </w:r>
      <w:r w:rsidR="003F2B0E" w:rsidRPr="003E291B">
        <w:t xml:space="preserve"> braku istnienia podstawy </w:t>
      </w:r>
      <w:r w:rsidR="003F2B0E" w:rsidRPr="003E291B">
        <w:lastRenderedPageBreak/>
        <w:t>wykluczenia z postępowania</w:t>
      </w:r>
      <w:r>
        <w:t xml:space="preserve"> dotyczących </w:t>
      </w:r>
      <w:r w:rsidRPr="00CD69FC">
        <w:t>płatności podatków, opłat lub składek na ubezpieczenia społeczne lub zdrowotne</w:t>
      </w:r>
      <w:r>
        <w:t xml:space="preserve"> (art. 109 ust. 1 pkt 1 ustawy Pzp).</w:t>
      </w:r>
    </w:p>
    <w:p w14:paraId="79EA0C52" w14:textId="7415CEA7" w:rsidR="00A00964" w:rsidRDefault="00A00964" w:rsidP="00CD69FC">
      <w:pPr>
        <w:pStyle w:val="ARTartustawynprozporzdzenia"/>
        <w:ind w:firstLine="0"/>
      </w:pPr>
      <w:r>
        <w:t xml:space="preserve">O kwestie dotyczące składania certyfikatu uzupełnione zostały przepisy art. 126 ust. 1-3, oraz art. 127 ust. 1. Z kolei, w art. 128 ust. 1-4, w przypadku niezłożenia przez wykonawcę </w:t>
      </w:r>
      <w:r w:rsidRPr="00931727">
        <w:t>certyfikatu</w:t>
      </w:r>
      <w:r>
        <w:t xml:space="preserve"> (mimo iż w oświadczeniu, o którym mowa w art. 125 ust. 1 deklarował od że będzie posługiwał się certyfikatem) lub złożenia certyfikatu</w:t>
      </w:r>
      <w:r w:rsidRPr="00931727">
        <w:t xml:space="preserve"> niekompletne</w:t>
      </w:r>
      <w:r>
        <w:t>go</w:t>
      </w:r>
      <w:r w:rsidRPr="00931727">
        <w:t xml:space="preserve"> lub zawierają</w:t>
      </w:r>
      <w:r>
        <w:t>cego</w:t>
      </w:r>
      <w:r w:rsidRPr="00931727">
        <w:t xml:space="preserve"> błędy</w:t>
      </w:r>
      <w:r>
        <w:t xml:space="preserve">, przewidziano możliwość </w:t>
      </w:r>
      <w:r w:rsidRPr="00931727">
        <w:t>w</w:t>
      </w:r>
      <w:r>
        <w:t>ezwania</w:t>
      </w:r>
      <w:r w:rsidRPr="00931727">
        <w:t xml:space="preserve"> wykonawc</w:t>
      </w:r>
      <w:r>
        <w:t xml:space="preserve">y </w:t>
      </w:r>
      <w:r w:rsidRPr="00931727">
        <w:t xml:space="preserve">do </w:t>
      </w:r>
      <w:r>
        <w:t>jego</w:t>
      </w:r>
      <w:r w:rsidRPr="00931727">
        <w:t xml:space="preserve"> złożenia, poprawienia lub uzupełnienia w wyznaczonym terminie</w:t>
      </w:r>
      <w:r>
        <w:t>.</w:t>
      </w:r>
    </w:p>
    <w:p w14:paraId="211C90C7" w14:textId="3F1EEF96" w:rsidR="00CE7F3A" w:rsidRDefault="00CE7F3A" w:rsidP="00CE7F3A">
      <w:pPr>
        <w:pStyle w:val="ARTartustawynprozporzdzenia"/>
        <w:ind w:firstLine="0"/>
      </w:pPr>
      <w:r>
        <w:t>Projektowana ustawa przewiduje równie dodanie art. 128a, zgodnie z którym z</w:t>
      </w:r>
      <w:r w:rsidRPr="00FB244A">
        <w:t>amawiający, który ma uzasadnione wątpliwości co do prawdziwości informacji zawartych w certyfikacie</w:t>
      </w:r>
      <w:r>
        <w:t xml:space="preserve"> będzie mógł wezwać</w:t>
      </w:r>
      <w:r w:rsidRPr="00FB244A">
        <w:t xml:space="preserve"> wykonawcę do złożenia wyjaśnień.</w:t>
      </w:r>
      <w:r>
        <w:t xml:space="preserve"> Jeżeli </w:t>
      </w:r>
      <w:r w:rsidRPr="00FB244A">
        <w:t xml:space="preserve">wyjaśnienia złożone przez wykonawcę </w:t>
      </w:r>
      <w:r>
        <w:t xml:space="preserve">nie będą </w:t>
      </w:r>
      <w:r w:rsidRPr="00FB244A">
        <w:t>wystarczające do</w:t>
      </w:r>
      <w:r>
        <w:t> </w:t>
      </w:r>
      <w:r w:rsidRPr="00FB244A">
        <w:t>usunięcia uzasadnionych wątpliwości, zamawiający</w:t>
      </w:r>
      <w:r>
        <w:t xml:space="preserve"> poinformuje o tym podmiot certyfikujący, który wydał certyfikat</w:t>
      </w:r>
      <w:r w:rsidRPr="00FB244A">
        <w:t>.</w:t>
      </w:r>
      <w:r>
        <w:t xml:space="preserve"> W takim przypadku, podmiot certyfikujący, na podstawie art. 1</w:t>
      </w:r>
      <w:r w:rsidR="006C434E">
        <w:t>3</w:t>
      </w:r>
      <w:r>
        <w:t xml:space="preserve"> ust. </w:t>
      </w:r>
      <w:r w:rsidR="006C434E">
        <w:t>1</w:t>
      </w:r>
      <w:r>
        <w:t xml:space="preserve"> projektu ustawy, w ciągu 3 dni od zgłoszenia, sprawdzi aktualność certyfikatu wykonawcy i w razie potwierdzenia wątpliwości zamawiającego zawiesi ten certyfikat, przystępując do procedury aktualizacji.</w:t>
      </w:r>
    </w:p>
    <w:p w14:paraId="3046E687" w14:textId="77777777" w:rsidR="002B0398" w:rsidRDefault="00CE7F3A" w:rsidP="002B0398">
      <w:pPr>
        <w:pStyle w:val="ARTartustawynprozporzdzenia"/>
        <w:ind w:firstLine="0"/>
      </w:pPr>
      <w:r>
        <w:t>W opisanej sytuacji zamawiający wezwie wykonawcę do złożenia podmiotowych środków dowodowych w zakresie w jakim złożony certyfikat miał potwierdzać brak podstaw wykluczenia lub spełnianie warunków udziału w postępowaniu na potrzeby prowadzonego postępowania o udzielenie zamówienia, na zasadach wynikających z ustawy Pzp.</w:t>
      </w:r>
    </w:p>
    <w:p w14:paraId="3F7A90CD" w14:textId="03A5CC2A" w:rsidR="002843C3" w:rsidRDefault="002B0398" w:rsidP="002B0398">
      <w:pPr>
        <w:pStyle w:val="ARTartustawynprozporzdzenia"/>
        <w:ind w:firstLine="0"/>
      </w:pPr>
      <w:r>
        <w:t xml:space="preserve">Odpowiednie zmiany przewidziano również w związku ze stwierdzeniem </w:t>
      </w:r>
      <w:r w:rsidR="002843C3">
        <w:t>w postępowaniu odwoławczym</w:t>
      </w:r>
      <w:r w:rsidRPr="002B0398">
        <w:t xml:space="preserve"> </w:t>
      </w:r>
      <w:r>
        <w:t xml:space="preserve">oraz </w:t>
      </w:r>
      <w:r w:rsidRPr="00880F7F">
        <w:t>w postępowaniu skargowym</w:t>
      </w:r>
      <w:r w:rsidR="002843C3">
        <w:t xml:space="preserve">, że informacje zawarte w certyfikacie wykonawcy zamówienia publicznego </w:t>
      </w:r>
      <w:r w:rsidR="002843C3" w:rsidRPr="00D573F0">
        <w:t>nie</w:t>
      </w:r>
      <w:r w:rsidR="002843C3">
        <w:t xml:space="preserve"> są prawdziwe</w:t>
      </w:r>
      <w:r>
        <w:t>. W takim przypadku, odpowiednio</w:t>
      </w:r>
      <w:r w:rsidR="002843C3">
        <w:t xml:space="preserve"> </w:t>
      </w:r>
      <w:r w:rsidR="002843C3" w:rsidRPr="00CF1DFF">
        <w:t xml:space="preserve">Prezes </w:t>
      </w:r>
      <w:r>
        <w:t xml:space="preserve">Krajowej </w:t>
      </w:r>
      <w:r w:rsidR="002843C3" w:rsidRPr="00CF1DFF">
        <w:t>Izby</w:t>
      </w:r>
      <w:r>
        <w:t xml:space="preserve"> Odwoławczej oraz sąd, który rozpatrywał </w:t>
      </w:r>
      <w:r w:rsidRPr="00880F7F">
        <w:t>skargę na orzeczenie</w:t>
      </w:r>
      <w:r>
        <w:t xml:space="preserve"> KIO</w:t>
      </w:r>
      <w:r w:rsidRPr="00880F7F">
        <w:t xml:space="preserve"> </w:t>
      </w:r>
      <w:r w:rsidR="002843C3" w:rsidRPr="00CF1DFF">
        <w:t xml:space="preserve">przesyła niezwłocznie </w:t>
      </w:r>
      <w:r w:rsidR="002843C3">
        <w:t>podmiotowi certyfikującemu</w:t>
      </w:r>
      <w:bookmarkStart w:id="15" w:name="_Hlk140152503"/>
      <w:r>
        <w:t xml:space="preserve"> </w:t>
      </w:r>
      <w:r w:rsidR="002843C3">
        <w:t xml:space="preserve">informację </w:t>
      </w:r>
      <w:bookmarkEnd w:id="15"/>
      <w:r>
        <w:t>w tym zakresie.</w:t>
      </w:r>
    </w:p>
    <w:p w14:paraId="4C497AEB" w14:textId="166D97CA" w:rsidR="00BC1795" w:rsidRDefault="00BC1795" w:rsidP="00BC1795">
      <w:pPr>
        <w:pStyle w:val="ARTartustawynprozporzdzenia"/>
        <w:ind w:firstLine="0"/>
        <w:rPr>
          <w:b/>
        </w:rPr>
      </w:pPr>
      <w:r>
        <w:t xml:space="preserve">W projekcie </w:t>
      </w:r>
      <w:r w:rsidR="0046505F">
        <w:t>wprowadza się</w:t>
      </w:r>
      <w:r>
        <w:t xml:space="preserve"> regulacj</w:t>
      </w:r>
      <w:r w:rsidR="0046505F">
        <w:t>ą</w:t>
      </w:r>
      <w:r>
        <w:t xml:space="preserve"> przejściową, zgodnie z którą do postępowań o udzielenie zamówienia wszczętych i niezakończonych przed dniem wejścia w życie niniejszej ustawy stosuje się przepisy dotychczasowe.</w:t>
      </w:r>
      <w:r w:rsidR="0046505F">
        <w:t xml:space="preserve"> Tym samym, </w:t>
      </w:r>
      <w:r w:rsidR="000C07B9">
        <w:t>certyfikaty</w:t>
      </w:r>
      <w:r w:rsidR="0046505F">
        <w:t xml:space="preserve"> wydawane na </w:t>
      </w:r>
      <w:r w:rsidR="000C07B9">
        <w:t>podstawie</w:t>
      </w:r>
      <w:r w:rsidR="0046505F">
        <w:t xml:space="preserve"> </w:t>
      </w:r>
      <w:r w:rsidR="000C07B9">
        <w:t>projektowanej</w:t>
      </w:r>
      <w:r w:rsidR="0046505F">
        <w:t xml:space="preserve"> </w:t>
      </w:r>
      <w:r w:rsidR="000C07B9">
        <w:t>ustawy będą mogły być składane w postępowaniach o udzielnie zamówienia wszczynanych już po dniu wejścia w życie niniejszej ustawy.</w:t>
      </w:r>
    </w:p>
    <w:p w14:paraId="1B11E001" w14:textId="77777777" w:rsidR="000C07B9" w:rsidRDefault="000C07B9" w:rsidP="000C07B9">
      <w:pPr>
        <w:pStyle w:val="ARTartustawynprozporzdzenia"/>
        <w:spacing w:before="360"/>
        <w:ind w:firstLine="0"/>
      </w:pPr>
      <w:r>
        <w:lastRenderedPageBreak/>
        <w:t>Zgodnie z projektowanych art. 44, ustawa me wejść</w:t>
      </w:r>
      <w:r w:rsidR="00BC1795">
        <w:t xml:space="preserve"> w życie</w:t>
      </w:r>
      <w:r w:rsidR="0065171F">
        <w:t xml:space="preserve"> z dniem </w:t>
      </w:r>
      <w:r w:rsidR="00BC1795">
        <w:t xml:space="preserve">1 </w:t>
      </w:r>
      <w:r w:rsidR="0065171F">
        <w:t>stycznia</w:t>
      </w:r>
      <w:r w:rsidR="00BC1795">
        <w:t xml:space="preserve"> 202</w:t>
      </w:r>
      <w:r w:rsidR="0065171F">
        <w:t xml:space="preserve">5 </w:t>
      </w:r>
      <w:r w:rsidR="00BC1795">
        <w:t>r.</w:t>
      </w:r>
      <w:r>
        <w:t xml:space="preserve"> Planowany termin ma zapewnić</w:t>
      </w:r>
      <w:r w:rsidR="0065171F">
        <w:t xml:space="preserve"> odpowiednio długie </w:t>
      </w:r>
      <w:r w:rsidR="0065171F" w:rsidRPr="0065171F">
        <w:rPr>
          <w:i/>
          <w:iCs/>
        </w:rPr>
        <w:t>vacatio legis</w:t>
      </w:r>
      <w:r>
        <w:t>, w celu odpowiedniego przygotowania się uczestników rynku zamówień publicznych do stosowania projektowanych rozwiązań.</w:t>
      </w:r>
      <w:r w:rsidR="0065171F">
        <w:t xml:space="preserve"> Z tym, że przepisy projektowanego rozdziału 5, dotyczące warunków i trybu przeprowadzania akredytacji podmiotów certyfikujących wejdą w życie z dni</w:t>
      </w:r>
      <w:r>
        <w:t>em</w:t>
      </w:r>
      <w:r w:rsidR="0065171F">
        <w:t xml:space="preserve"> 1 lipca 2024 r., w związku z potrzebą zapewnienia wykonawcom możliwość efektywnego korzystania z certyfikacji zaraz po wejściu w życie projektowanych przepisów.</w:t>
      </w:r>
    </w:p>
    <w:p w14:paraId="2276A187" w14:textId="57E30740" w:rsidR="000C07B9" w:rsidRPr="00D85A25" w:rsidRDefault="000C07B9" w:rsidP="002D1832">
      <w:pPr>
        <w:pStyle w:val="ARTartustawynprozporzdzenia"/>
        <w:ind w:firstLine="0"/>
      </w:pPr>
      <w:r>
        <w:t xml:space="preserve">Jednocześnie w projektowanym art. 42, zawierającym regulacje dostosowująca, wskazano, iż do dnia 1 lipca 2024 r. minister właściwy do spraw gospodarki ustali </w:t>
      </w:r>
      <w:r w:rsidRPr="00A83A29">
        <w:t>program oceny zgodności certyfikacji</w:t>
      </w:r>
      <w:r>
        <w:t xml:space="preserve">, o którym mowa w art. 21, i udostępni go </w:t>
      </w:r>
      <w:r w:rsidRPr="00A83A29">
        <w:t xml:space="preserve">Biuletynie Informacji Publicznej na stronie podmiotowej obsługującego </w:t>
      </w:r>
      <w:r>
        <w:t xml:space="preserve">go </w:t>
      </w:r>
      <w:r w:rsidRPr="00A83A29">
        <w:t>urzędu</w:t>
      </w:r>
      <w:r>
        <w:t>.</w:t>
      </w:r>
    </w:p>
    <w:p w14:paraId="4903E2C4" w14:textId="77777777" w:rsidR="000E1A77" w:rsidRPr="000E1A77" w:rsidRDefault="000E1A77" w:rsidP="0065171F">
      <w:pPr>
        <w:pStyle w:val="ARTartustawynprozporzdzenia"/>
        <w:spacing w:before="360"/>
        <w:ind w:firstLine="0"/>
      </w:pPr>
      <w:r w:rsidRPr="000E1A77">
        <w:t>Projekt ustawy nie zawiera przepisów technicznych, w rozumieniu rozporządzenia Rady Ministrów z dnia 23 grudnia 2002 r. w sprawie sposobu funkcjonowania krajowego systemu notyfikacji norm i aktów prawnych (Dz. U. poz. 2039, z późn. zm.), w związku z tym nie podlega notyfikacji.</w:t>
      </w:r>
    </w:p>
    <w:p w14:paraId="351F55BE" w14:textId="77777777" w:rsidR="000E1A77" w:rsidRPr="000E1A77" w:rsidRDefault="000E1A77" w:rsidP="000E1A77">
      <w:pPr>
        <w:pStyle w:val="ARTartustawynprozporzdzenia"/>
        <w:ind w:firstLine="0"/>
      </w:pPr>
      <w:r w:rsidRPr="000E1A77">
        <w:t>Projekt ustawy 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p>
    <w:p w14:paraId="0E291A04" w14:textId="77777777" w:rsidR="000E1A77" w:rsidRPr="000E1A77" w:rsidRDefault="000E1A77" w:rsidP="000E1A77">
      <w:pPr>
        <w:pStyle w:val="ARTartustawynprozporzdzenia"/>
        <w:ind w:firstLine="0"/>
      </w:pPr>
      <w:r w:rsidRPr="000E1A77">
        <w:t>Projekt ustawy nie wymaga uzyskania opinii, dokonania powiadomienia, konsultacji albo uzgodnienia z właściwym organami i instytucjami Unii Europejskiej, w tym z Europejskim Bankiem Centralnym, o czym mowa w § 39 uchwały nr 190 Rady Ministrów z dnia 29 października 2013 r. – Regulamin pracy Rady Ministrów (M.P. z 2016 r. poz. 1006, z późn. zm.).</w:t>
      </w:r>
    </w:p>
    <w:p w14:paraId="59D7C393" w14:textId="77777777" w:rsidR="000E1A77" w:rsidRPr="000E1A77" w:rsidRDefault="000E1A77" w:rsidP="000E1A77">
      <w:pPr>
        <w:pStyle w:val="ARTartustawynprozporzdzenia"/>
        <w:ind w:firstLine="0"/>
      </w:pPr>
      <w:r w:rsidRPr="000E1A77">
        <w:t>Projektowana regulacja jest zgodna z prawem Unii Europejskiej.</w:t>
      </w:r>
    </w:p>
    <w:p w14:paraId="51F3B83E" w14:textId="05170B8D" w:rsidR="00DF3A84" w:rsidRPr="00AC19C1" w:rsidRDefault="000E1A77" w:rsidP="003D3289">
      <w:pPr>
        <w:pStyle w:val="ARTartustawynprozporzdzenia"/>
        <w:ind w:firstLine="0"/>
      </w:pPr>
      <w:r w:rsidRPr="000E1A77">
        <w:t>Stosownie do art. 5 ustawy z dnia 7 lipca 2005 r. o działalności lobbingowej w procesie stanowienia prawa (Dz. U. z 2017 r. poz. 248) w związku z § 52 ust. 1 Regulaminu pracy Rady Ministrów projekt ustawy zosta</w:t>
      </w:r>
      <w:r w:rsidR="006758ED">
        <w:t>ł</w:t>
      </w:r>
      <w:r w:rsidRPr="000E1A77">
        <w:t xml:space="preserve"> udostępniony w Biuletynie Informacji Publicznej na stronie podmiotowej Rządowego Centrum Legislacji, w serwisie Rządowy Proces Legislacyjny.</w:t>
      </w:r>
    </w:p>
    <w:sectPr w:rsidR="00DF3A84" w:rsidRPr="00AC19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638D" w14:textId="77777777" w:rsidR="00F44681" w:rsidRDefault="00F44681" w:rsidP="00EF1CE3">
      <w:r>
        <w:separator/>
      </w:r>
    </w:p>
  </w:endnote>
  <w:endnote w:type="continuationSeparator" w:id="0">
    <w:p w14:paraId="58D8AF90" w14:textId="77777777" w:rsidR="00F44681" w:rsidRDefault="00F44681" w:rsidP="00EF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940095"/>
      <w:docPartObj>
        <w:docPartGallery w:val="Page Numbers (Bottom of Page)"/>
        <w:docPartUnique/>
      </w:docPartObj>
    </w:sdtPr>
    <w:sdtContent>
      <w:p w14:paraId="6C35F712" w14:textId="45F0EB18" w:rsidR="00C014B5" w:rsidRDefault="00C014B5">
        <w:pPr>
          <w:pStyle w:val="Stopka"/>
          <w:jc w:val="center"/>
        </w:pPr>
        <w:r>
          <w:fldChar w:fldCharType="begin"/>
        </w:r>
        <w:r>
          <w:instrText>PAGE   \* MERGEFORMAT</w:instrText>
        </w:r>
        <w:r>
          <w:fldChar w:fldCharType="separate"/>
        </w:r>
        <w:r>
          <w:t>2</w:t>
        </w:r>
        <w:r>
          <w:fldChar w:fldCharType="end"/>
        </w:r>
      </w:p>
    </w:sdtContent>
  </w:sdt>
  <w:p w14:paraId="2658E606" w14:textId="77777777" w:rsidR="00C014B5" w:rsidRDefault="00C014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A91E" w14:textId="77777777" w:rsidR="00F44681" w:rsidRDefault="00F44681" w:rsidP="00EF1CE3">
      <w:r>
        <w:separator/>
      </w:r>
    </w:p>
  </w:footnote>
  <w:footnote w:type="continuationSeparator" w:id="0">
    <w:p w14:paraId="1A95592D" w14:textId="77777777" w:rsidR="00F44681" w:rsidRDefault="00F44681" w:rsidP="00EF1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8BD"/>
    <w:multiLevelType w:val="hybridMultilevel"/>
    <w:tmpl w:val="EB909CE6"/>
    <w:lvl w:ilvl="0" w:tplc="DCF421C8">
      <w:start w:val="1"/>
      <w:numFmt w:val="decimal"/>
      <w:lvlText w:val="%1."/>
      <w:lvlJc w:val="left"/>
      <w:pPr>
        <w:ind w:left="144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918FE"/>
    <w:multiLevelType w:val="hybridMultilevel"/>
    <w:tmpl w:val="F84C1A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31089"/>
    <w:multiLevelType w:val="hybridMultilevel"/>
    <w:tmpl w:val="F8BA7FEC"/>
    <w:lvl w:ilvl="0" w:tplc="DCF421C8">
      <w:start w:val="1"/>
      <w:numFmt w:val="decimal"/>
      <w:lvlText w:val="%1."/>
      <w:lvlJc w:val="left"/>
      <w:pPr>
        <w:ind w:left="144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62852"/>
    <w:multiLevelType w:val="hybridMultilevel"/>
    <w:tmpl w:val="08B4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19765EE"/>
    <w:multiLevelType w:val="hybridMultilevel"/>
    <w:tmpl w:val="50C62594"/>
    <w:lvl w:ilvl="0" w:tplc="DCF421C8">
      <w:start w:val="1"/>
      <w:numFmt w:val="decimal"/>
      <w:lvlText w:val="%1."/>
      <w:lvlJc w:val="left"/>
      <w:pPr>
        <w:ind w:left="144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EA684F"/>
    <w:multiLevelType w:val="hybridMultilevel"/>
    <w:tmpl w:val="116A75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35551D"/>
    <w:multiLevelType w:val="hybridMultilevel"/>
    <w:tmpl w:val="1F2C6608"/>
    <w:lvl w:ilvl="0" w:tplc="04150013">
      <w:start w:val="1"/>
      <w:numFmt w:val="upperRoman"/>
      <w:lvlText w:val="%1."/>
      <w:lvlJc w:val="right"/>
      <w:pPr>
        <w:ind w:left="720" w:hanging="360"/>
      </w:pPr>
    </w:lvl>
    <w:lvl w:ilvl="1" w:tplc="DCF421C8">
      <w:start w:val="1"/>
      <w:numFmt w:val="decimal"/>
      <w:lvlText w:val="%2."/>
      <w:lvlJc w:val="left"/>
      <w:pPr>
        <w:ind w:left="1440"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7B2733"/>
    <w:multiLevelType w:val="hybridMultilevel"/>
    <w:tmpl w:val="2D1AABA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674557C"/>
    <w:multiLevelType w:val="hybridMultilevel"/>
    <w:tmpl w:val="8B362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7E647D"/>
    <w:multiLevelType w:val="hybridMultilevel"/>
    <w:tmpl w:val="C048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76050575">
    <w:abstractNumId w:val="6"/>
  </w:num>
  <w:num w:numId="2" w16cid:durableId="1493789016">
    <w:abstractNumId w:val="5"/>
  </w:num>
  <w:num w:numId="3" w16cid:durableId="536502020">
    <w:abstractNumId w:val="8"/>
  </w:num>
  <w:num w:numId="4" w16cid:durableId="2091342002">
    <w:abstractNumId w:val="1"/>
  </w:num>
  <w:num w:numId="5" w16cid:durableId="1209024813">
    <w:abstractNumId w:val="3"/>
  </w:num>
  <w:num w:numId="6" w16cid:durableId="564485702">
    <w:abstractNumId w:val="9"/>
  </w:num>
  <w:num w:numId="7" w16cid:durableId="883832456">
    <w:abstractNumId w:val="7"/>
  </w:num>
  <w:num w:numId="8" w16cid:durableId="542208657">
    <w:abstractNumId w:val="0"/>
  </w:num>
  <w:num w:numId="9" w16cid:durableId="408769735">
    <w:abstractNumId w:val="2"/>
  </w:num>
  <w:num w:numId="10" w16cid:durableId="818352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B1"/>
    <w:rsid w:val="00023201"/>
    <w:rsid w:val="00023CA3"/>
    <w:rsid w:val="0003619E"/>
    <w:rsid w:val="000807BD"/>
    <w:rsid w:val="00087AC7"/>
    <w:rsid w:val="000A029D"/>
    <w:rsid w:val="000B0F13"/>
    <w:rsid w:val="000C07B9"/>
    <w:rsid w:val="000C0EA3"/>
    <w:rsid w:val="000D31B0"/>
    <w:rsid w:val="000E1281"/>
    <w:rsid w:val="000E1A77"/>
    <w:rsid w:val="000E49C2"/>
    <w:rsid w:val="000F0049"/>
    <w:rsid w:val="00117CBB"/>
    <w:rsid w:val="00122F78"/>
    <w:rsid w:val="001533FA"/>
    <w:rsid w:val="001552FA"/>
    <w:rsid w:val="00182A42"/>
    <w:rsid w:val="001B5D54"/>
    <w:rsid w:val="001C79FC"/>
    <w:rsid w:val="001D24DF"/>
    <w:rsid w:val="001D534F"/>
    <w:rsid w:val="001E535D"/>
    <w:rsid w:val="001F75F9"/>
    <w:rsid w:val="002006A5"/>
    <w:rsid w:val="002110FF"/>
    <w:rsid w:val="00213121"/>
    <w:rsid w:val="002205AC"/>
    <w:rsid w:val="00233553"/>
    <w:rsid w:val="00275436"/>
    <w:rsid w:val="00282379"/>
    <w:rsid w:val="002843C3"/>
    <w:rsid w:val="00287E90"/>
    <w:rsid w:val="002B0398"/>
    <w:rsid w:val="002B1B70"/>
    <w:rsid w:val="002C511C"/>
    <w:rsid w:val="002C532B"/>
    <w:rsid w:val="002D1832"/>
    <w:rsid w:val="002D3B60"/>
    <w:rsid w:val="002E6112"/>
    <w:rsid w:val="002F1F4B"/>
    <w:rsid w:val="00311FC9"/>
    <w:rsid w:val="0031222C"/>
    <w:rsid w:val="00313DE0"/>
    <w:rsid w:val="003207C7"/>
    <w:rsid w:val="00341B07"/>
    <w:rsid w:val="0034533D"/>
    <w:rsid w:val="00350C34"/>
    <w:rsid w:val="00360810"/>
    <w:rsid w:val="00377141"/>
    <w:rsid w:val="00382B22"/>
    <w:rsid w:val="003979C9"/>
    <w:rsid w:val="003A37C5"/>
    <w:rsid w:val="003B3BB9"/>
    <w:rsid w:val="003C50D0"/>
    <w:rsid w:val="003D3289"/>
    <w:rsid w:val="003E2318"/>
    <w:rsid w:val="003F2B0E"/>
    <w:rsid w:val="004077D6"/>
    <w:rsid w:val="004145A8"/>
    <w:rsid w:val="00420339"/>
    <w:rsid w:val="00443295"/>
    <w:rsid w:val="0046505F"/>
    <w:rsid w:val="00476317"/>
    <w:rsid w:val="004822E4"/>
    <w:rsid w:val="004935C1"/>
    <w:rsid w:val="004C41F8"/>
    <w:rsid w:val="004C5C7C"/>
    <w:rsid w:val="004D3433"/>
    <w:rsid w:val="004D42B8"/>
    <w:rsid w:val="004F049E"/>
    <w:rsid w:val="004F528E"/>
    <w:rsid w:val="00500977"/>
    <w:rsid w:val="005154FC"/>
    <w:rsid w:val="00551F83"/>
    <w:rsid w:val="00563C7D"/>
    <w:rsid w:val="005660EB"/>
    <w:rsid w:val="00567AD3"/>
    <w:rsid w:val="00583298"/>
    <w:rsid w:val="00587E6C"/>
    <w:rsid w:val="005A7325"/>
    <w:rsid w:val="005C5B44"/>
    <w:rsid w:val="005C693D"/>
    <w:rsid w:val="005D1F79"/>
    <w:rsid w:val="005D2B7B"/>
    <w:rsid w:val="005D386E"/>
    <w:rsid w:val="005F6C39"/>
    <w:rsid w:val="006040EF"/>
    <w:rsid w:val="00643F20"/>
    <w:rsid w:val="00645654"/>
    <w:rsid w:val="006500CE"/>
    <w:rsid w:val="0065171F"/>
    <w:rsid w:val="00654C4A"/>
    <w:rsid w:val="006656DC"/>
    <w:rsid w:val="00672E9A"/>
    <w:rsid w:val="00674B25"/>
    <w:rsid w:val="0067560B"/>
    <w:rsid w:val="006758ED"/>
    <w:rsid w:val="006833CA"/>
    <w:rsid w:val="006C434E"/>
    <w:rsid w:val="006D5665"/>
    <w:rsid w:val="00700D05"/>
    <w:rsid w:val="007267A5"/>
    <w:rsid w:val="0076784B"/>
    <w:rsid w:val="007C172D"/>
    <w:rsid w:val="007F16ED"/>
    <w:rsid w:val="00806170"/>
    <w:rsid w:val="00842DEC"/>
    <w:rsid w:val="00873D06"/>
    <w:rsid w:val="0087572A"/>
    <w:rsid w:val="00877BE5"/>
    <w:rsid w:val="008B439E"/>
    <w:rsid w:val="008D421C"/>
    <w:rsid w:val="008D55AE"/>
    <w:rsid w:val="008D6423"/>
    <w:rsid w:val="008D7040"/>
    <w:rsid w:val="008E2021"/>
    <w:rsid w:val="008F55F5"/>
    <w:rsid w:val="00902036"/>
    <w:rsid w:val="00902158"/>
    <w:rsid w:val="009102E7"/>
    <w:rsid w:val="00924791"/>
    <w:rsid w:val="00951CEA"/>
    <w:rsid w:val="009871B1"/>
    <w:rsid w:val="00992568"/>
    <w:rsid w:val="009A4F58"/>
    <w:rsid w:val="009D3573"/>
    <w:rsid w:val="009D402A"/>
    <w:rsid w:val="009E1216"/>
    <w:rsid w:val="009E7F10"/>
    <w:rsid w:val="009F69AC"/>
    <w:rsid w:val="00A00964"/>
    <w:rsid w:val="00A56CB1"/>
    <w:rsid w:val="00A7515F"/>
    <w:rsid w:val="00A85531"/>
    <w:rsid w:val="00AA1109"/>
    <w:rsid w:val="00AA3EC2"/>
    <w:rsid w:val="00AA421D"/>
    <w:rsid w:val="00AB0D60"/>
    <w:rsid w:val="00AB1FE6"/>
    <w:rsid w:val="00AB3997"/>
    <w:rsid w:val="00AC19C1"/>
    <w:rsid w:val="00AE6C9C"/>
    <w:rsid w:val="00AF2C82"/>
    <w:rsid w:val="00AF43C4"/>
    <w:rsid w:val="00AF7152"/>
    <w:rsid w:val="00B20570"/>
    <w:rsid w:val="00B20840"/>
    <w:rsid w:val="00B24512"/>
    <w:rsid w:val="00B260F1"/>
    <w:rsid w:val="00B30474"/>
    <w:rsid w:val="00B43B9E"/>
    <w:rsid w:val="00B461C9"/>
    <w:rsid w:val="00B47302"/>
    <w:rsid w:val="00B526A1"/>
    <w:rsid w:val="00B72F17"/>
    <w:rsid w:val="00B82118"/>
    <w:rsid w:val="00B84067"/>
    <w:rsid w:val="00B9100B"/>
    <w:rsid w:val="00B93F7E"/>
    <w:rsid w:val="00BC1795"/>
    <w:rsid w:val="00BC25F6"/>
    <w:rsid w:val="00BC2A8D"/>
    <w:rsid w:val="00C014B5"/>
    <w:rsid w:val="00C33042"/>
    <w:rsid w:val="00C45A05"/>
    <w:rsid w:val="00C54866"/>
    <w:rsid w:val="00C66CDF"/>
    <w:rsid w:val="00C70F8C"/>
    <w:rsid w:val="00CB4F52"/>
    <w:rsid w:val="00CD69FC"/>
    <w:rsid w:val="00CD783D"/>
    <w:rsid w:val="00CE2349"/>
    <w:rsid w:val="00CE7F3A"/>
    <w:rsid w:val="00D14F57"/>
    <w:rsid w:val="00D157C2"/>
    <w:rsid w:val="00D54B62"/>
    <w:rsid w:val="00D57311"/>
    <w:rsid w:val="00D606C2"/>
    <w:rsid w:val="00D661F8"/>
    <w:rsid w:val="00D70434"/>
    <w:rsid w:val="00D826D8"/>
    <w:rsid w:val="00D93C85"/>
    <w:rsid w:val="00DA0AE1"/>
    <w:rsid w:val="00DA5DC7"/>
    <w:rsid w:val="00DB5A7C"/>
    <w:rsid w:val="00DC34F1"/>
    <w:rsid w:val="00DC4F25"/>
    <w:rsid w:val="00DD3953"/>
    <w:rsid w:val="00DD52F2"/>
    <w:rsid w:val="00DF3A84"/>
    <w:rsid w:val="00E0253A"/>
    <w:rsid w:val="00E35FCE"/>
    <w:rsid w:val="00E567F7"/>
    <w:rsid w:val="00E67D7D"/>
    <w:rsid w:val="00E83CC9"/>
    <w:rsid w:val="00E842C6"/>
    <w:rsid w:val="00EA23D3"/>
    <w:rsid w:val="00EB09C6"/>
    <w:rsid w:val="00EC1C45"/>
    <w:rsid w:val="00EE57A8"/>
    <w:rsid w:val="00EE6412"/>
    <w:rsid w:val="00EF1CE3"/>
    <w:rsid w:val="00F0192F"/>
    <w:rsid w:val="00F07A1E"/>
    <w:rsid w:val="00F13C60"/>
    <w:rsid w:val="00F30691"/>
    <w:rsid w:val="00F3377E"/>
    <w:rsid w:val="00F44681"/>
    <w:rsid w:val="00F5104C"/>
    <w:rsid w:val="00F5415F"/>
    <w:rsid w:val="00F552F6"/>
    <w:rsid w:val="00F561DD"/>
    <w:rsid w:val="00F56A79"/>
    <w:rsid w:val="00F67144"/>
    <w:rsid w:val="00F71DC3"/>
    <w:rsid w:val="00F773B0"/>
    <w:rsid w:val="00F95731"/>
    <w:rsid w:val="00FA23E4"/>
    <w:rsid w:val="00FC09E1"/>
    <w:rsid w:val="00FC5BA4"/>
    <w:rsid w:val="00FC73BD"/>
    <w:rsid w:val="00FD1DC5"/>
    <w:rsid w:val="00FF0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76F4"/>
  <w15:chartTrackingRefBased/>
  <w15:docId w15:val="{AB35BF08-69E9-4CAE-889D-CFA46BB3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6C3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link w:val="Nagwek1Znak"/>
    <w:uiPriority w:val="9"/>
    <w:qFormat/>
    <w:rsid w:val="009E1216"/>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9871B1"/>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USTustnpkodeksu">
    <w:name w:val="UST(§) – ust. (§ np. kodeksu)"/>
    <w:basedOn w:val="ARTartustawynprozporzdzenia"/>
    <w:uiPriority w:val="12"/>
    <w:qFormat/>
    <w:rsid w:val="009871B1"/>
    <w:pPr>
      <w:spacing w:before="0"/>
    </w:pPr>
    <w:rPr>
      <w:bCs/>
    </w:rPr>
  </w:style>
  <w:style w:type="character" w:customStyle="1" w:styleId="Ppogrubienie">
    <w:name w:val="_P_ – pogrubienie"/>
    <w:basedOn w:val="Domylnaczcionkaakapitu"/>
    <w:uiPriority w:val="1"/>
    <w:qFormat/>
    <w:rsid w:val="009871B1"/>
    <w:rPr>
      <w:b/>
    </w:rPr>
  </w:style>
  <w:style w:type="paragraph" w:customStyle="1" w:styleId="PKTpunkt">
    <w:name w:val="PKT – punkt"/>
    <w:uiPriority w:val="13"/>
    <w:qFormat/>
    <w:rsid w:val="00902158"/>
    <w:pPr>
      <w:spacing w:after="0" w:line="360" w:lineRule="auto"/>
      <w:ind w:left="510" w:hanging="510"/>
      <w:jc w:val="both"/>
    </w:pPr>
    <w:rPr>
      <w:rFonts w:ascii="Times" w:eastAsiaTheme="minorEastAsia" w:hAnsi="Times" w:cs="Arial"/>
      <w:bCs/>
      <w:kern w:val="0"/>
      <w:sz w:val="24"/>
      <w:szCs w:val="20"/>
      <w:lang w:eastAsia="pl-PL"/>
      <w14:ligatures w14:val="none"/>
    </w:rPr>
  </w:style>
  <w:style w:type="character" w:styleId="Odwoaniedokomentarza">
    <w:name w:val="annotation reference"/>
    <w:basedOn w:val="Domylnaczcionkaakapitu"/>
    <w:uiPriority w:val="99"/>
    <w:semiHidden/>
    <w:rsid w:val="00902158"/>
    <w:rPr>
      <w:sz w:val="16"/>
      <w:szCs w:val="16"/>
    </w:rPr>
  </w:style>
  <w:style w:type="paragraph" w:styleId="Tekstkomentarza">
    <w:name w:val="annotation text"/>
    <w:basedOn w:val="Normalny"/>
    <w:link w:val="TekstkomentarzaZnak"/>
    <w:uiPriority w:val="99"/>
    <w:semiHidden/>
    <w:rsid w:val="00902158"/>
    <w:pPr>
      <w:widowControl w:val="0"/>
      <w:autoSpaceDE w:val="0"/>
      <w:autoSpaceDN w:val="0"/>
      <w:adjustRightInd w:val="0"/>
      <w:spacing w:line="360" w:lineRule="auto"/>
    </w:pPr>
    <w:rPr>
      <w:rFonts w:ascii="Times" w:hAnsi="Times"/>
    </w:rPr>
  </w:style>
  <w:style w:type="character" w:customStyle="1" w:styleId="TekstkomentarzaZnak">
    <w:name w:val="Tekst komentarza Znak"/>
    <w:basedOn w:val="Domylnaczcionkaakapitu"/>
    <w:link w:val="Tekstkomentarza"/>
    <w:uiPriority w:val="99"/>
    <w:semiHidden/>
    <w:rsid w:val="00902158"/>
    <w:rPr>
      <w:rFonts w:ascii="Times" w:eastAsia="Times New Roman" w:hAnsi="Times" w:cs="Times New Roman"/>
      <w:kern w:val="0"/>
      <w:sz w:val="24"/>
      <w:szCs w:val="24"/>
      <w:lang w:eastAsia="pl-PL"/>
      <w14:ligatures w14:val="none"/>
    </w:rPr>
  </w:style>
  <w:style w:type="character" w:customStyle="1" w:styleId="cf01">
    <w:name w:val="cf01"/>
    <w:basedOn w:val="Domylnaczcionkaakapitu"/>
    <w:rsid w:val="003A37C5"/>
    <w:rPr>
      <w:rFonts w:ascii="Segoe UI" w:hAnsi="Segoe UI" w:cs="Segoe UI" w:hint="default"/>
      <w:sz w:val="18"/>
      <w:szCs w:val="18"/>
    </w:rPr>
  </w:style>
  <w:style w:type="paragraph" w:styleId="Tematkomentarza">
    <w:name w:val="annotation subject"/>
    <w:basedOn w:val="Tekstkomentarza"/>
    <w:next w:val="Tekstkomentarza"/>
    <w:link w:val="TematkomentarzaZnak"/>
    <w:uiPriority w:val="99"/>
    <w:semiHidden/>
    <w:unhideWhenUsed/>
    <w:rsid w:val="00350C34"/>
    <w:pPr>
      <w:widowControl/>
      <w:autoSpaceDE/>
      <w:autoSpaceDN/>
      <w:adjustRightInd/>
      <w:spacing w:after="160" w:line="240" w:lineRule="auto"/>
    </w:pPr>
    <w:rPr>
      <w:rFonts w:asciiTheme="minorHAnsi" w:eastAsiaTheme="minorHAnsi" w:hAnsiTheme="minorHAnsi" w:cstheme="minorBidi"/>
      <w:b/>
      <w:bCs/>
      <w:kern w:val="2"/>
      <w:sz w:val="20"/>
      <w:szCs w:val="20"/>
      <w:lang w:eastAsia="en-US"/>
      <w14:ligatures w14:val="standardContextual"/>
    </w:rPr>
  </w:style>
  <w:style w:type="character" w:customStyle="1" w:styleId="TematkomentarzaZnak">
    <w:name w:val="Temat komentarza Znak"/>
    <w:basedOn w:val="TekstkomentarzaZnak"/>
    <w:link w:val="Tematkomentarza"/>
    <w:uiPriority w:val="99"/>
    <w:semiHidden/>
    <w:rsid w:val="00350C34"/>
    <w:rPr>
      <w:rFonts w:ascii="Times" w:eastAsia="Times New Roman" w:hAnsi="Times" w:cs="Times New Roman"/>
      <w:b/>
      <w:bCs/>
      <w:kern w:val="0"/>
      <w:sz w:val="20"/>
      <w:szCs w:val="20"/>
      <w:lang w:eastAsia="pl-PL"/>
      <w14:ligatures w14:val="none"/>
    </w:rPr>
  </w:style>
  <w:style w:type="paragraph" w:customStyle="1" w:styleId="Tekst">
    <w:name w:val="Tekst"/>
    <w:basedOn w:val="Normalny"/>
    <w:link w:val="TekstZnak"/>
    <w:qFormat/>
    <w:rsid w:val="00992568"/>
    <w:pPr>
      <w:spacing w:before="120" w:after="120" w:line="276" w:lineRule="auto"/>
      <w:jc w:val="both"/>
    </w:pPr>
    <w:rPr>
      <w:rFonts w:cs="Calibri"/>
      <w:color w:val="000000"/>
      <w:lang w:eastAsia="en-GB"/>
    </w:rPr>
  </w:style>
  <w:style w:type="character" w:customStyle="1" w:styleId="TekstZnak">
    <w:name w:val="Tekst Znak"/>
    <w:basedOn w:val="Domylnaczcionkaakapitu"/>
    <w:link w:val="Tekst"/>
    <w:rsid w:val="00992568"/>
    <w:rPr>
      <w:rFonts w:ascii="Times New Roman" w:eastAsia="Times New Roman" w:hAnsi="Times New Roman" w:cs="Calibri"/>
      <w:color w:val="000000"/>
      <w:kern w:val="0"/>
      <w:sz w:val="24"/>
      <w:szCs w:val="24"/>
      <w:lang w:eastAsia="en-GB"/>
      <w14:ligatures w14:val="none"/>
    </w:rPr>
  </w:style>
  <w:style w:type="character" w:styleId="Hipercze">
    <w:name w:val="Hyperlink"/>
    <w:basedOn w:val="Domylnaczcionkaakapitu"/>
    <w:uiPriority w:val="99"/>
    <w:semiHidden/>
    <w:unhideWhenUsed/>
    <w:rsid w:val="009E1216"/>
    <w:rPr>
      <w:color w:val="0000FF"/>
      <w:u w:val="single"/>
    </w:rPr>
  </w:style>
  <w:style w:type="character" w:customStyle="1" w:styleId="Nagwek1Znak">
    <w:name w:val="Nagłówek 1 Znak"/>
    <w:basedOn w:val="Domylnaczcionkaakapitu"/>
    <w:link w:val="Nagwek1"/>
    <w:uiPriority w:val="9"/>
    <w:rsid w:val="009E1216"/>
    <w:rPr>
      <w:rFonts w:ascii="Times New Roman" w:eastAsia="Times New Roman" w:hAnsi="Times New Roman" w:cs="Times New Roman"/>
      <w:b/>
      <w:bCs/>
      <w:kern w:val="36"/>
      <w:sz w:val="48"/>
      <w:szCs w:val="48"/>
      <w:lang w:eastAsia="pl-PL"/>
      <w14:ligatures w14:val="none"/>
    </w:rPr>
  </w:style>
  <w:style w:type="paragraph" w:styleId="Tekstprzypisukocowego">
    <w:name w:val="endnote text"/>
    <w:basedOn w:val="Normalny"/>
    <w:link w:val="TekstprzypisukocowegoZnak"/>
    <w:uiPriority w:val="99"/>
    <w:semiHidden/>
    <w:unhideWhenUsed/>
    <w:rsid w:val="00EF1CE3"/>
    <w:rPr>
      <w:sz w:val="20"/>
      <w:szCs w:val="20"/>
    </w:rPr>
  </w:style>
  <w:style w:type="character" w:customStyle="1" w:styleId="TekstprzypisukocowegoZnak">
    <w:name w:val="Tekst przypisu końcowego Znak"/>
    <w:basedOn w:val="Domylnaczcionkaakapitu"/>
    <w:link w:val="Tekstprzypisukocowego"/>
    <w:uiPriority w:val="99"/>
    <w:semiHidden/>
    <w:rsid w:val="00EF1CE3"/>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EF1CE3"/>
    <w:rPr>
      <w:vertAlign w:val="superscript"/>
    </w:rPr>
  </w:style>
  <w:style w:type="character" w:customStyle="1" w:styleId="Kkursywa">
    <w:name w:val="_K_ – kursywa"/>
    <w:basedOn w:val="Domylnaczcionkaakapitu"/>
    <w:uiPriority w:val="1"/>
    <w:qFormat/>
    <w:rsid w:val="002B1B70"/>
    <w:rPr>
      <w:i/>
    </w:rPr>
  </w:style>
  <w:style w:type="paragraph" w:customStyle="1" w:styleId="ZLITwPKTzmlitwpktartykuempunktem">
    <w:name w:val="Z/LIT_w_PKT – zm. lit. w pkt artykułem (punktem)"/>
    <w:basedOn w:val="Normalny"/>
    <w:uiPriority w:val="32"/>
    <w:qFormat/>
    <w:rsid w:val="002B1B70"/>
    <w:pPr>
      <w:spacing w:line="360" w:lineRule="auto"/>
      <w:ind w:left="1497" w:hanging="476"/>
      <w:jc w:val="both"/>
    </w:pPr>
    <w:rPr>
      <w:rFonts w:ascii="Times" w:eastAsiaTheme="minorEastAsia" w:hAnsi="Times" w:cs="Arial"/>
      <w:bCs/>
      <w:szCs w:val="20"/>
    </w:rPr>
  </w:style>
  <w:style w:type="paragraph" w:customStyle="1" w:styleId="CZWSPPKTczwsplnapunktw">
    <w:name w:val="CZ_WSP_PKT – część wspólna punktów"/>
    <w:basedOn w:val="PKTpunkt"/>
    <w:next w:val="USTustnpkodeksu"/>
    <w:uiPriority w:val="16"/>
    <w:qFormat/>
    <w:rsid w:val="00FD1DC5"/>
    <w:pPr>
      <w:ind w:left="0" w:firstLine="0"/>
    </w:pPr>
  </w:style>
  <w:style w:type="paragraph" w:customStyle="1" w:styleId="LITlitera">
    <w:name w:val="LIT – litera"/>
    <w:basedOn w:val="PKTpunkt"/>
    <w:uiPriority w:val="14"/>
    <w:qFormat/>
    <w:rsid w:val="00FD1DC5"/>
    <w:pPr>
      <w:ind w:left="986" w:hanging="476"/>
    </w:pPr>
  </w:style>
  <w:style w:type="paragraph" w:customStyle="1" w:styleId="ZPKTzmpktartykuempunktem">
    <w:name w:val="Z/PKT – zm. pkt artykułem (punktem)"/>
    <w:basedOn w:val="PKTpunkt"/>
    <w:uiPriority w:val="31"/>
    <w:qFormat/>
    <w:rsid w:val="009E7F10"/>
    <w:pPr>
      <w:ind w:left="1020"/>
    </w:pPr>
  </w:style>
  <w:style w:type="paragraph" w:customStyle="1" w:styleId="ZARTzmartartykuempunktem">
    <w:name w:val="Z/ART(§) – zm. art. (§) artykułem (punktem)"/>
    <w:basedOn w:val="ARTartustawynprozporzdzenia"/>
    <w:uiPriority w:val="30"/>
    <w:qFormat/>
    <w:rsid w:val="002843C3"/>
    <w:pPr>
      <w:spacing w:before="0"/>
      <w:ind w:left="510"/>
    </w:pPr>
  </w:style>
  <w:style w:type="paragraph" w:customStyle="1" w:styleId="ZLITUSTzmustliter">
    <w:name w:val="Z_LIT/UST(§) – zm. ust. (§) literą"/>
    <w:basedOn w:val="USTustnpkodeksu"/>
    <w:uiPriority w:val="46"/>
    <w:qFormat/>
    <w:rsid w:val="002843C3"/>
    <w:pPr>
      <w:ind w:left="987"/>
    </w:pPr>
  </w:style>
  <w:style w:type="paragraph" w:customStyle="1" w:styleId="ZFRAGzmfragmentunpzdaniaartykuempunktem">
    <w:name w:val="Z/FRAG – zm. fragmentu (np. zdania) artykułem (punktem)"/>
    <w:basedOn w:val="ZARTzmartartykuempunktem"/>
    <w:next w:val="PKTpunkt"/>
    <w:uiPriority w:val="36"/>
    <w:qFormat/>
    <w:rsid w:val="002843C3"/>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2843C3"/>
    <w:pPr>
      <w:ind w:firstLine="0"/>
    </w:pPr>
    <w:rPr>
      <w:rFonts w:ascii="Times New Roman" w:hAnsi="Times New Roman"/>
    </w:rPr>
  </w:style>
  <w:style w:type="paragraph" w:customStyle="1" w:styleId="ZUSTzmustartykuempunktem">
    <w:name w:val="Z/UST(§) – zm. ust. (§) artykułem (punktem)"/>
    <w:basedOn w:val="ZARTzmartartykuempunktem"/>
    <w:uiPriority w:val="30"/>
    <w:qFormat/>
    <w:rsid w:val="002843C3"/>
  </w:style>
  <w:style w:type="paragraph" w:customStyle="1" w:styleId="ROZDZODDZPRZEDMprzedmiotregulacjirozdziauluboddziau">
    <w:name w:val="ROZDZ(ODDZ)_PRZEDM – przedmiot regulacji rozdziału lub oddziału"/>
    <w:next w:val="ARTartustawynprozporzdzenia"/>
    <w:uiPriority w:val="10"/>
    <w:qFormat/>
    <w:rsid w:val="00CE2349"/>
    <w:pPr>
      <w:keepNext/>
      <w:suppressAutoHyphens/>
      <w:spacing w:before="120" w:after="0" w:line="360" w:lineRule="auto"/>
      <w:jc w:val="center"/>
    </w:pPr>
    <w:rPr>
      <w:rFonts w:ascii="Times" w:eastAsiaTheme="minorEastAsia" w:hAnsi="Times" w:cs="Times New Roman"/>
      <w:b/>
      <w:bCs/>
      <w:kern w:val="0"/>
      <w:sz w:val="24"/>
      <w:szCs w:val="24"/>
      <w:lang w:eastAsia="pl-PL"/>
      <w14:ligatures w14:val="none"/>
    </w:rPr>
  </w:style>
  <w:style w:type="paragraph" w:styleId="Nagwek">
    <w:name w:val="header"/>
    <w:basedOn w:val="Normalny"/>
    <w:link w:val="NagwekZnak"/>
    <w:uiPriority w:val="99"/>
    <w:unhideWhenUsed/>
    <w:rsid w:val="00C014B5"/>
    <w:pPr>
      <w:tabs>
        <w:tab w:val="center" w:pos="4536"/>
        <w:tab w:val="right" w:pos="9072"/>
      </w:tabs>
    </w:pPr>
  </w:style>
  <w:style w:type="character" w:customStyle="1" w:styleId="NagwekZnak">
    <w:name w:val="Nagłówek Znak"/>
    <w:basedOn w:val="Domylnaczcionkaakapitu"/>
    <w:link w:val="Nagwek"/>
    <w:uiPriority w:val="99"/>
    <w:rsid w:val="00C014B5"/>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C014B5"/>
    <w:pPr>
      <w:tabs>
        <w:tab w:val="center" w:pos="4536"/>
        <w:tab w:val="right" w:pos="9072"/>
      </w:tabs>
    </w:pPr>
  </w:style>
  <w:style w:type="character" w:customStyle="1" w:styleId="StopkaZnak">
    <w:name w:val="Stopka Znak"/>
    <w:basedOn w:val="Domylnaczcionkaakapitu"/>
    <w:link w:val="Stopka"/>
    <w:uiPriority w:val="99"/>
    <w:rsid w:val="00C014B5"/>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C014B5"/>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8571">
      <w:bodyDiv w:val="1"/>
      <w:marLeft w:val="0"/>
      <w:marRight w:val="0"/>
      <w:marTop w:val="0"/>
      <w:marBottom w:val="0"/>
      <w:divBdr>
        <w:top w:val="none" w:sz="0" w:space="0" w:color="auto"/>
        <w:left w:val="none" w:sz="0" w:space="0" w:color="auto"/>
        <w:bottom w:val="none" w:sz="0" w:space="0" w:color="auto"/>
        <w:right w:val="none" w:sz="0" w:space="0" w:color="auto"/>
      </w:divBdr>
      <w:divsChild>
        <w:div w:id="643463402">
          <w:marLeft w:val="0"/>
          <w:marRight w:val="0"/>
          <w:marTop w:val="0"/>
          <w:marBottom w:val="0"/>
          <w:divBdr>
            <w:top w:val="none" w:sz="0" w:space="0" w:color="auto"/>
            <w:left w:val="none" w:sz="0" w:space="0" w:color="auto"/>
            <w:bottom w:val="none" w:sz="0" w:space="0" w:color="auto"/>
            <w:right w:val="none" w:sz="0" w:space="0" w:color="auto"/>
          </w:divBdr>
          <w:divsChild>
            <w:div w:id="140971720">
              <w:marLeft w:val="255"/>
              <w:marRight w:val="0"/>
              <w:marTop w:val="0"/>
              <w:marBottom w:val="0"/>
              <w:divBdr>
                <w:top w:val="none" w:sz="0" w:space="0" w:color="auto"/>
                <w:left w:val="none" w:sz="0" w:space="0" w:color="auto"/>
                <w:bottom w:val="none" w:sz="0" w:space="0" w:color="auto"/>
                <w:right w:val="none" w:sz="0" w:space="0" w:color="auto"/>
              </w:divBdr>
            </w:div>
          </w:divsChild>
        </w:div>
        <w:div w:id="28338312">
          <w:marLeft w:val="0"/>
          <w:marRight w:val="0"/>
          <w:marTop w:val="0"/>
          <w:marBottom w:val="0"/>
          <w:divBdr>
            <w:top w:val="none" w:sz="0" w:space="0" w:color="auto"/>
            <w:left w:val="none" w:sz="0" w:space="0" w:color="auto"/>
            <w:bottom w:val="none" w:sz="0" w:space="0" w:color="auto"/>
            <w:right w:val="none" w:sz="0" w:space="0" w:color="auto"/>
          </w:divBdr>
          <w:divsChild>
            <w:div w:id="1627930305">
              <w:marLeft w:val="255"/>
              <w:marRight w:val="0"/>
              <w:marTop w:val="0"/>
              <w:marBottom w:val="0"/>
              <w:divBdr>
                <w:top w:val="none" w:sz="0" w:space="0" w:color="auto"/>
                <w:left w:val="none" w:sz="0" w:space="0" w:color="auto"/>
                <w:bottom w:val="none" w:sz="0" w:space="0" w:color="auto"/>
                <w:right w:val="none" w:sz="0" w:space="0" w:color="auto"/>
              </w:divBdr>
            </w:div>
          </w:divsChild>
        </w:div>
        <w:div w:id="1205749359">
          <w:marLeft w:val="0"/>
          <w:marRight w:val="0"/>
          <w:marTop w:val="0"/>
          <w:marBottom w:val="0"/>
          <w:divBdr>
            <w:top w:val="none" w:sz="0" w:space="0" w:color="auto"/>
            <w:left w:val="none" w:sz="0" w:space="0" w:color="auto"/>
            <w:bottom w:val="none" w:sz="0" w:space="0" w:color="auto"/>
            <w:right w:val="none" w:sz="0" w:space="0" w:color="auto"/>
          </w:divBdr>
          <w:divsChild>
            <w:div w:id="1449543460">
              <w:marLeft w:val="255"/>
              <w:marRight w:val="0"/>
              <w:marTop w:val="0"/>
              <w:marBottom w:val="0"/>
              <w:divBdr>
                <w:top w:val="none" w:sz="0" w:space="0" w:color="auto"/>
                <w:left w:val="none" w:sz="0" w:space="0" w:color="auto"/>
                <w:bottom w:val="none" w:sz="0" w:space="0" w:color="auto"/>
                <w:right w:val="none" w:sz="0" w:space="0" w:color="auto"/>
              </w:divBdr>
            </w:div>
          </w:divsChild>
        </w:div>
        <w:div w:id="309360779">
          <w:marLeft w:val="0"/>
          <w:marRight w:val="0"/>
          <w:marTop w:val="0"/>
          <w:marBottom w:val="0"/>
          <w:divBdr>
            <w:top w:val="none" w:sz="0" w:space="0" w:color="auto"/>
            <w:left w:val="none" w:sz="0" w:space="0" w:color="auto"/>
            <w:bottom w:val="none" w:sz="0" w:space="0" w:color="auto"/>
            <w:right w:val="none" w:sz="0" w:space="0" w:color="auto"/>
          </w:divBdr>
          <w:divsChild>
            <w:div w:id="6125977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34880513">
      <w:bodyDiv w:val="1"/>
      <w:marLeft w:val="0"/>
      <w:marRight w:val="0"/>
      <w:marTop w:val="0"/>
      <w:marBottom w:val="0"/>
      <w:divBdr>
        <w:top w:val="none" w:sz="0" w:space="0" w:color="auto"/>
        <w:left w:val="none" w:sz="0" w:space="0" w:color="auto"/>
        <w:bottom w:val="none" w:sz="0" w:space="0" w:color="auto"/>
        <w:right w:val="none" w:sz="0" w:space="0" w:color="auto"/>
      </w:divBdr>
    </w:div>
    <w:div w:id="835848528">
      <w:bodyDiv w:val="1"/>
      <w:marLeft w:val="0"/>
      <w:marRight w:val="0"/>
      <w:marTop w:val="0"/>
      <w:marBottom w:val="0"/>
      <w:divBdr>
        <w:top w:val="none" w:sz="0" w:space="0" w:color="auto"/>
        <w:left w:val="none" w:sz="0" w:space="0" w:color="auto"/>
        <w:bottom w:val="none" w:sz="0" w:space="0" w:color="auto"/>
        <w:right w:val="none" w:sz="0" w:space="0" w:color="auto"/>
      </w:divBdr>
      <w:divsChild>
        <w:div w:id="1874927681">
          <w:marLeft w:val="0"/>
          <w:marRight w:val="0"/>
          <w:marTop w:val="0"/>
          <w:marBottom w:val="0"/>
          <w:divBdr>
            <w:top w:val="none" w:sz="0" w:space="0" w:color="auto"/>
            <w:left w:val="none" w:sz="0" w:space="0" w:color="auto"/>
            <w:bottom w:val="none" w:sz="0" w:space="0" w:color="auto"/>
            <w:right w:val="none" w:sz="0" w:space="0" w:color="auto"/>
          </w:divBdr>
          <w:divsChild>
            <w:div w:id="262567917">
              <w:marLeft w:val="255"/>
              <w:marRight w:val="0"/>
              <w:marTop w:val="0"/>
              <w:marBottom w:val="0"/>
              <w:divBdr>
                <w:top w:val="none" w:sz="0" w:space="0" w:color="auto"/>
                <w:left w:val="none" w:sz="0" w:space="0" w:color="auto"/>
                <w:bottom w:val="none" w:sz="0" w:space="0" w:color="auto"/>
                <w:right w:val="none" w:sz="0" w:space="0" w:color="auto"/>
              </w:divBdr>
            </w:div>
          </w:divsChild>
        </w:div>
        <w:div w:id="1667056764">
          <w:marLeft w:val="0"/>
          <w:marRight w:val="0"/>
          <w:marTop w:val="0"/>
          <w:marBottom w:val="0"/>
          <w:divBdr>
            <w:top w:val="none" w:sz="0" w:space="0" w:color="auto"/>
            <w:left w:val="none" w:sz="0" w:space="0" w:color="auto"/>
            <w:bottom w:val="none" w:sz="0" w:space="0" w:color="auto"/>
            <w:right w:val="none" w:sz="0" w:space="0" w:color="auto"/>
          </w:divBdr>
          <w:divsChild>
            <w:div w:id="2011253688">
              <w:marLeft w:val="255"/>
              <w:marRight w:val="0"/>
              <w:marTop w:val="0"/>
              <w:marBottom w:val="0"/>
              <w:divBdr>
                <w:top w:val="none" w:sz="0" w:space="0" w:color="auto"/>
                <w:left w:val="none" w:sz="0" w:space="0" w:color="auto"/>
                <w:bottom w:val="none" w:sz="0" w:space="0" w:color="auto"/>
                <w:right w:val="none" w:sz="0" w:space="0" w:color="auto"/>
              </w:divBdr>
            </w:div>
          </w:divsChild>
        </w:div>
        <w:div w:id="584805325">
          <w:marLeft w:val="0"/>
          <w:marRight w:val="0"/>
          <w:marTop w:val="0"/>
          <w:marBottom w:val="0"/>
          <w:divBdr>
            <w:top w:val="none" w:sz="0" w:space="0" w:color="auto"/>
            <w:left w:val="none" w:sz="0" w:space="0" w:color="auto"/>
            <w:bottom w:val="none" w:sz="0" w:space="0" w:color="auto"/>
            <w:right w:val="none" w:sz="0" w:space="0" w:color="auto"/>
          </w:divBdr>
          <w:divsChild>
            <w:div w:id="138510750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23781524">
      <w:bodyDiv w:val="1"/>
      <w:marLeft w:val="0"/>
      <w:marRight w:val="0"/>
      <w:marTop w:val="0"/>
      <w:marBottom w:val="0"/>
      <w:divBdr>
        <w:top w:val="none" w:sz="0" w:space="0" w:color="auto"/>
        <w:left w:val="none" w:sz="0" w:space="0" w:color="auto"/>
        <w:bottom w:val="none" w:sz="0" w:space="0" w:color="auto"/>
        <w:right w:val="none" w:sz="0" w:space="0" w:color="auto"/>
      </w:divBdr>
    </w:div>
    <w:div w:id="1868714368">
      <w:bodyDiv w:val="1"/>
      <w:marLeft w:val="0"/>
      <w:marRight w:val="0"/>
      <w:marTop w:val="0"/>
      <w:marBottom w:val="0"/>
      <w:divBdr>
        <w:top w:val="none" w:sz="0" w:space="0" w:color="auto"/>
        <w:left w:val="none" w:sz="0" w:space="0" w:color="auto"/>
        <w:bottom w:val="none" w:sz="0" w:space="0" w:color="auto"/>
        <w:right w:val="none" w:sz="0" w:space="0" w:color="auto"/>
      </w:divBdr>
    </w:div>
    <w:div w:id="2020429728">
      <w:bodyDiv w:val="1"/>
      <w:marLeft w:val="0"/>
      <w:marRight w:val="0"/>
      <w:marTop w:val="0"/>
      <w:marBottom w:val="0"/>
      <w:divBdr>
        <w:top w:val="none" w:sz="0" w:space="0" w:color="auto"/>
        <w:left w:val="none" w:sz="0" w:space="0" w:color="auto"/>
        <w:bottom w:val="none" w:sz="0" w:space="0" w:color="auto"/>
        <w:right w:val="none" w:sz="0" w:space="0" w:color="auto"/>
      </w:divBdr>
      <w:divsChild>
        <w:div w:id="563029548">
          <w:marLeft w:val="0"/>
          <w:marRight w:val="0"/>
          <w:marTop w:val="0"/>
          <w:marBottom w:val="0"/>
          <w:divBdr>
            <w:top w:val="none" w:sz="0" w:space="0" w:color="auto"/>
            <w:left w:val="none" w:sz="0" w:space="0" w:color="auto"/>
            <w:bottom w:val="none" w:sz="0" w:space="0" w:color="auto"/>
            <w:right w:val="none" w:sz="0" w:space="0" w:color="auto"/>
          </w:divBdr>
          <w:divsChild>
            <w:div w:id="2006204538">
              <w:marLeft w:val="0"/>
              <w:marRight w:val="0"/>
              <w:marTop w:val="105"/>
              <w:marBottom w:val="0"/>
              <w:divBdr>
                <w:top w:val="none" w:sz="0" w:space="0" w:color="auto"/>
                <w:left w:val="none" w:sz="0" w:space="0" w:color="auto"/>
                <w:bottom w:val="none" w:sz="0" w:space="0" w:color="auto"/>
                <w:right w:val="none" w:sz="0" w:space="0" w:color="auto"/>
              </w:divBdr>
            </w:div>
          </w:divsChild>
        </w:div>
        <w:div w:id="421806294">
          <w:marLeft w:val="0"/>
          <w:marRight w:val="0"/>
          <w:marTop w:val="0"/>
          <w:marBottom w:val="0"/>
          <w:divBdr>
            <w:top w:val="none" w:sz="0" w:space="0" w:color="auto"/>
            <w:left w:val="none" w:sz="0" w:space="0" w:color="auto"/>
            <w:bottom w:val="none" w:sz="0" w:space="0" w:color="auto"/>
            <w:right w:val="none" w:sz="0" w:space="0" w:color="auto"/>
          </w:divBdr>
          <w:divsChild>
            <w:div w:id="34895511">
              <w:marLeft w:val="0"/>
              <w:marRight w:val="0"/>
              <w:marTop w:val="105"/>
              <w:marBottom w:val="0"/>
              <w:divBdr>
                <w:top w:val="none" w:sz="0" w:space="0" w:color="auto"/>
                <w:left w:val="none" w:sz="0" w:space="0" w:color="auto"/>
                <w:bottom w:val="none" w:sz="0" w:space="0" w:color="auto"/>
                <w:right w:val="none" w:sz="0" w:space="0" w:color="auto"/>
              </w:divBdr>
            </w:div>
          </w:divsChild>
        </w:div>
        <w:div w:id="1232276093">
          <w:marLeft w:val="0"/>
          <w:marRight w:val="0"/>
          <w:marTop w:val="0"/>
          <w:marBottom w:val="0"/>
          <w:divBdr>
            <w:top w:val="none" w:sz="0" w:space="0" w:color="auto"/>
            <w:left w:val="none" w:sz="0" w:space="0" w:color="auto"/>
            <w:bottom w:val="none" w:sz="0" w:space="0" w:color="auto"/>
            <w:right w:val="none" w:sz="0" w:space="0" w:color="auto"/>
          </w:divBdr>
          <w:divsChild>
            <w:div w:id="15236643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BD31-CFA6-4503-898C-736FE192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8219</Words>
  <Characters>49319</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Jokiel Oliwia</dc:creator>
  <cp:keywords/>
  <dc:description/>
  <cp:lastModifiedBy>Kłosowicz-Maculewicz Lidia</cp:lastModifiedBy>
  <cp:revision>2</cp:revision>
  <dcterms:created xsi:type="dcterms:W3CDTF">2023-07-31T10:54:00Z</dcterms:created>
  <dcterms:modified xsi:type="dcterms:W3CDTF">2023-07-31T10:54:00Z</dcterms:modified>
</cp:coreProperties>
</file>